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7CA08" w14:textId="77777777" w:rsidR="00232EAC" w:rsidRPr="00232EAC" w:rsidRDefault="00232EAC" w:rsidP="00232EAC">
      <w:pPr>
        <w:spacing w:line="239" w:lineRule="auto"/>
        <w:ind w:left="1788" w:right="62" w:hanging="990"/>
        <w:rPr>
          <w:rFonts w:eastAsia="Arial" w:cs="Arial"/>
          <w:noProof w:val="0"/>
          <w:color w:val="000000"/>
          <w:sz w:val="24"/>
          <w:lang w:eastAsia="nl-BE"/>
        </w:rPr>
      </w:pPr>
      <w:r w:rsidRPr="00232EAC">
        <w:rPr>
          <w:rFonts w:eastAsia="Arial" w:cs="Arial"/>
          <w:color w:val="000000"/>
          <w:sz w:val="24"/>
          <w:lang w:eastAsia="en-GB"/>
        </w:rPr>
        <w:drawing>
          <wp:anchor distT="0" distB="0" distL="114300" distR="114300" simplePos="0" relativeHeight="251661312" behindDoc="0" locked="0" layoutInCell="1" allowOverlap="0" wp14:anchorId="02AF8435" wp14:editId="226F86C0">
            <wp:simplePos x="0" y="0"/>
            <wp:positionH relativeFrom="column">
              <wp:posOffset>-396241</wp:posOffset>
            </wp:positionH>
            <wp:positionV relativeFrom="paragraph">
              <wp:posOffset>-5906</wp:posOffset>
            </wp:positionV>
            <wp:extent cx="485140" cy="932098"/>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stretch>
                      <a:fillRect/>
                    </a:stretch>
                  </pic:blipFill>
                  <pic:spPr>
                    <a:xfrm>
                      <a:off x="0" y="0"/>
                      <a:ext cx="485140" cy="932098"/>
                    </a:xfrm>
                    <a:prstGeom prst="rect">
                      <a:avLst/>
                    </a:prstGeom>
                  </pic:spPr>
                </pic:pic>
              </a:graphicData>
            </a:graphic>
          </wp:anchor>
        </w:drawing>
      </w:r>
      <w:r w:rsidRPr="00232EAC">
        <w:rPr>
          <w:rFonts w:eastAsia="Arial" w:cs="Arial"/>
          <w:b/>
          <w:noProof w:val="0"/>
          <w:color w:val="000099"/>
          <w:sz w:val="36"/>
          <w:lang w:eastAsia="nl-BE"/>
        </w:rPr>
        <w:t xml:space="preserve">International Amateur Radio Union </w:t>
      </w:r>
    </w:p>
    <w:p w14:paraId="20CE61DC" w14:textId="77777777" w:rsidR="00232EAC" w:rsidRPr="00232EAC" w:rsidRDefault="00232EAC" w:rsidP="00232EAC">
      <w:pPr>
        <w:spacing w:before="0" w:after="0" w:line="259" w:lineRule="auto"/>
        <w:ind w:right="62"/>
        <w:jc w:val="center"/>
        <w:textboxTightWrap w:val="none"/>
        <w:rPr>
          <w:rFonts w:eastAsia="Arial" w:cs="Arial"/>
          <w:noProof w:val="0"/>
          <w:color w:val="000000"/>
          <w:sz w:val="24"/>
          <w:lang w:eastAsia="nl-BE"/>
        </w:rPr>
      </w:pPr>
    </w:p>
    <w:p w14:paraId="288CFD4E" w14:textId="77777777" w:rsidR="00232EAC" w:rsidRPr="00232EAC" w:rsidRDefault="00232EAC" w:rsidP="00232EAC">
      <w:pPr>
        <w:spacing w:before="0" w:after="155" w:line="259" w:lineRule="auto"/>
        <w:jc w:val="right"/>
        <w:textboxTightWrap w:val="none"/>
        <w:rPr>
          <w:rFonts w:eastAsia="Arial" w:cs="Arial"/>
          <w:noProof w:val="0"/>
          <w:color w:val="000000"/>
          <w:sz w:val="24"/>
          <w:lang w:eastAsia="nl-BE"/>
        </w:rPr>
      </w:pPr>
      <w:r w:rsidRPr="00232EAC">
        <w:rPr>
          <w:rFonts w:ascii="Calibri" w:hAnsi="Calibri" w:cs="Calibri"/>
          <w:noProof w:val="0"/>
          <w:color w:val="000000"/>
          <w:sz w:val="22"/>
          <w:lang w:eastAsia="nl-BE"/>
        </w:rPr>
        <w:t xml:space="preserve">  </w:t>
      </w:r>
    </w:p>
    <w:p w14:paraId="43DE5EA5" w14:textId="77777777" w:rsidR="00566111" w:rsidRDefault="00566111" w:rsidP="00566111">
      <w:pPr>
        <w:spacing w:before="0" w:after="5" w:line="249" w:lineRule="auto"/>
        <w:jc w:val="left"/>
        <w:textboxTightWrap w:val="none"/>
        <w:rPr>
          <w:rFonts w:eastAsia="Arial" w:cs="Arial"/>
          <w:b/>
          <w:noProof w:val="0"/>
          <w:color w:val="000000"/>
          <w:sz w:val="24"/>
          <w:u w:val="single"/>
          <w:lang w:val="nl-BE" w:eastAsia="nl-BE"/>
        </w:rPr>
      </w:pPr>
    </w:p>
    <w:p w14:paraId="44E1BA74" w14:textId="77777777" w:rsidR="00566111" w:rsidRDefault="00262F8B" w:rsidP="00566111">
      <w:pPr>
        <w:spacing w:before="0" w:after="5" w:line="249" w:lineRule="auto"/>
        <w:jc w:val="left"/>
        <w:textboxTightWrap w:val="none"/>
        <w:rPr>
          <w:rFonts w:eastAsia="Arial" w:cs="Arial"/>
          <w:b/>
          <w:noProof w:val="0"/>
          <w:color w:val="000000"/>
          <w:sz w:val="24"/>
          <w:u w:val="single"/>
          <w:lang w:val="nl-BE" w:eastAsia="nl-BE"/>
        </w:rPr>
      </w:pPr>
      <w:r>
        <w:rPr>
          <w:rFonts w:eastAsia="Arial" w:cs="Arial"/>
          <w:b/>
          <w:noProof w:val="0"/>
          <w:color w:val="000000"/>
          <w:sz w:val="24"/>
          <w:u w:val="single"/>
          <w:lang w:val="nl-BE" w:eastAsia="nl-BE"/>
        </w:rPr>
        <w:t xml:space="preserve">Summary </w:t>
      </w:r>
      <w:r w:rsidR="008E406D">
        <w:rPr>
          <w:rFonts w:eastAsia="Arial" w:cs="Arial"/>
          <w:b/>
          <w:noProof w:val="0"/>
          <w:color w:val="000000"/>
          <w:sz w:val="24"/>
          <w:u w:val="single"/>
          <w:lang w:val="nl-BE" w:eastAsia="nl-BE"/>
        </w:rPr>
        <w:t>Meeting Report</w:t>
      </w:r>
    </w:p>
    <w:p w14:paraId="22BADE2B" w14:textId="4886647B" w:rsidR="008E406D" w:rsidRDefault="008E406D" w:rsidP="00566111">
      <w:pPr>
        <w:spacing w:before="0" w:after="5" w:line="249" w:lineRule="auto"/>
        <w:jc w:val="left"/>
        <w:textboxTightWrap w:val="none"/>
        <w:rPr>
          <w:rFonts w:eastAsia="Arial" w:cs="Arial"/>
          <w:b/>
          <w:noProof w:val="0"/>
          <w:color w:val="000000"/>
          <w:sz w:val="24"/>
          <w:u w:val="single"/>
          <w:lang w:val="nl-BE" w:eastAsia="nl-BE"/>
        </w:rPr>
      </w:pPr>
      <w:r>
        <w:rPr>
          <w:rFonts w:eastAsia="Arial" w:cs="Arial"/>
          <w:b/>
          <w:noProof w:val="0"/>
          <w:color w:val="000000"/>
          <w:sz w:val="24"/>
          <w:u w:val="single"/>
          <w:lang w:val="nl-BE" w:eastAsia="nl-BE"/>
        </w:rPr>
        <w:t>ITU-R WP</w:t>
      </w:r>
      <w:r w:rsidR="008C4DAA">
        <w:rPr>
          <w:rFonts w:eastAsia="Arial" w:cs="Arial"/>
          <w:b/>
          <w:noProof w:val="0"/>
          <w:color w:val="000000"/>
          <w:sz w:val="24"/>
          <w:u w:val="single"/>
          <w:lang w:val="nl-BE" w:eastAsia="nl-BE"/>
        </w:rPr>
        <w:t>4C</w:t>
      </w:r>
      <w:r w:rsidR="00911854">
        <w:rPr>
          <w:rFonts w:eastAsia="Arial" w:cs="Arial"/>
          <w:b/>
          <w:noProof w:val="0"/>
          <w:color w:val="000000"/>
          <w:sz w:val="24"/>
          <w:u w:val="single"/>
          <w:lang w:val="nl-BE" w:eastAsia="nl-BE"/>
        </w:rPr>
        <w:t xml:space="preserve"> #2</w:t>
      </w:r>
      <w:r w:rsidR="00C83EE2">
        <w:rPr>
          <w:rFonts w:eastAsia="Arial" w:cs="Arial"/>
          <w:b/>
          <w:noProof w:val="0"/>
          <w:color w:val="000000"/>
          <w:sz w:val="24"/>
          <w:u w:val="single"/>
          <w:lang w:val="nl-BE" w:eastAsia="nl-BE"/>
        </w:rPr>
        <w:t>8</w:t>
      </w:r>
      <w:r w:rsidR="00911854">
        <w:rPr>
          <w:rFonts w:eastAsia="Arial" w:cs="Arial"/>
          <w:b/>
          <w:noProof w:val="0"/>
          <w:color w:val="000000"/>
          <w:sz w:val="24"/>
          <w:u w:val="single"/>
          <w:lang w:val="nl-BE" w:eastAsia="nl-BE"/>
        </w:rPr>
        <w:t>:</w:t>
      </w:r>
      <w:r>
        <w:rPr>
          <w:rFonts w:eastAsia="Arial" w:cs="Arial"/>
          <w:b/>
          <w:noProof w:val="0"/>
          <w:color w:val="000000"/>
          <w:sz w:val="24"/>
          <w:u w:val="single"/>
          <w:lang w:val="nl-BE" w:eastAsia="nl-BE"/>
        </w:rPr>
        <w:t xml:space="preserve"> </w:t>
      </w:r>
      <w:r w:rsidR="00C83EE2">
        <w:rPr>
          <w:rFonts w:eastAsia="Arial" w:cs="Arial"/>
          <w:b/>
          <w:noProof w:val="0"/>
          <w:color w:val="000000"/>
          <w:sz w:val="24"/>
          <w:u w:val="single"/>
          <w:lang w:val="nl-BE" w:eastAsia="nl-BE"/>
        </w:rPr>
        <w:t>4</w:t>
      </w:r>
      <w:r>
        <w:rPr>
          <w:rFonts w:eastAsia="Arial" w:cs="Arial"/>
          <w:b/>
          <w:noProof w:val="0"/>
          <w:color w:val="000000"/>
          <w:sz w:val="24"/>
          <w:u w:val="single"/>
          <w:lang w:val="nl-BE" w:eastAsia="nl-BE"/>
        </w:rPr>
        <w:t xml:space="preserve"> – </w:t>
      </w:r>
      <w:r w:rsidR="00C83EE2">
        <w:rPr>
          <w:rFonts w:eastAsia="Arial" w:cs="Arial"/>
          <w:b/>
          <w:noProof w:val="0"/>
          <w:color w:val="000000"/>
          <w:sz w:val="24"/>
          <w:u w:val="single"/>
          <w:lang w:val="nl-BE" w:eastAsia="nl-BE"/>
        </w:rPr>
        <w:t>10</w:t>
      </w:r>
      <w:r>
        <w:rPr>
          <w:rFonts w:eastAsia="Arial" w:cs="Arial"/>
          <w:b/>
          <w:noProof w:val="0"/>
          <w:color w:val="000000"/>
          <w:sz w:val="24"/>
          <w:u w:val="single"/>
          <w:lang w:val="nl-BE" w:eastAsia="nl-BE"/>
        </w:rPr>
        <w:t xml:space="preserve"> </w:t>
      </w:r>
      <w:r w:rsidR="00C83EE2">
        <w:rPr>
          <w:rFonts w:eastAsia="Arial" w:cs="Arial"/>
          <w:b/>
          <w:noProof w:val="0"/>
          <w:color w:val="000000"/>
          <w:sz w:val="24"/>
          <w:u w:val="single"/>
          <w:lang w:val="nl-BE" w:eastAsia="nl-BE"/>
        </w:rPr>
        <w:t>May 2022</w:t>
      </w:r>
      <w:r w:rsidR="0086221C">
        <w:rPr>
          <w:rFonts w:eastAsia="Arial" w:cs="Arial"/>
          <w:b/>
          <w:noProof w:val="0"/>
          <w:color w:val="000000"/>
          <w:sz w:val="24"/>
          <w:u w:val="single"/>
          <w:lang w:val="nl-BE" w:eastAsia="nl-BE"/>
        </w:rPr>
        <w:t xml:space="preserve"> (</w:t>
      </w:r>
      <w:r w:rsidR="00C83EE2">
        <w:rPr>
          <w:rFonts w:eastAsia="Arial" w:cs="Arial"/>
          <w:b/>
          <w:noProof w:val="0"/>
          <w:color w:val="000000"/>
          <w:sz w:val="24"/>
          <w:u w:val="single"/>
          <w:lang w:val="nl-BE" w:eastAsia="nl-BE"/>
        </w:rPr>
        <w:t>Hybrid</w:t>
      </w:r>
      <w:r w:rsidR="0086221C">
        <w:rPr>
          <w:rFonts w:eastAsia="Arial" w:cs="Arial"/>
          <w:b/>
          <w:noProof w:val="0"/>
          <w:color w:val="000000"/>
          <w:sz w:val="24"/>
          <w:u w:val="single"/>
          <w:lang w:val="nl-BE" w:eastAsia="nl-BE"/>
        </w:rPr>
        <w:t xml:space="preserve"> Meeting)</w:t>
      </w:r>
    </w:p>
    <w:p w14:paraId="2E556ABD" w14:textId="468233CC" w:rsidR="00E9343C" w:rsidRDefault="00E9343C" w:rsidP="00566111">
      <w:pPr>
        <w:spacing w:before="0" w:after="5" w:line="249" w:lineRule="auto"/>
        <w:jc w:val="left"/>
        <w:textboxTightWrap w:val="none"/>
        <w:rPr>
          <w:rFonts w:eastAsia="Arial" w:cs="Arial"/>
          <w:b/>
          <w:noProof w:val="0"/>
          <w:color w:val="000000"/>
          <w:sz w:val="24"/>
          <w:u w:val="single"/>
          <w:lang w:val="nl-BE" w:eastAsia="nl-BE"/>
        </w:rPr>
      </w:pPr>
      <w:r>
        <w:rPr>
          <w:rFonts w:eastAsia="Arial" w:cs="Arial"/>
          <w:b/>
          <w:noProof w:val="0"/>
          <w:color w:val="000000"/>
          <w:sz w:val="24"/>
          <w:u w:val="single"/>
          <w:lang w:val="nl-BE" w:eastAsia="nl-BE"/>
        </w:rPr>
        <w:t>Relating to preparatory work on WRC23 AI 9.1b only</w:t>
      </w:r>
    </w:p>
    <w:p w14:paraId="75E9CBEB" w14:textId="77777777" w:rsidR="00CF486F" w:rsidRDefault="00CF486F" w:rsidP="00CF486F">
      <w:pPr>
        <w:spacing w:before="0" w:after="5" w:line="249" w:lineRule="auto"/>
        <w:ind w:left="10" w:hanging="10"/>
        <w:jc w:val="left"/>
        <w:textboxTightWrap w:val="none"/>
        <w:rPr>
          <w:rFonts w:eastAsia="Arial" w:cs="Arial"/>
          <w:noProof w:val="0"/>
          <w:color w:val="000000"/>
          <w:sz w:val="24"/>
          <w:lang w:val="nl-BE" w:eastAsia="nl-BE"/>
        </w:rPr>
      </w:pPr>
    </w:p>
    <w:p w14:paraId="2540EE55" w14:textId="0E9E70A5" w:rsidR="00CF486F" w:rsidRDefault="00CF486F" w:rsidP="00CF486F">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 xml:space="preserve">The IARU was represented by Ole </w:t>
      </w:r>
      <w:r w:rsidR="007B66D8">
        <w:rPr>
          <w:rFonts w:eastAsia="Arial" w:cs="Arial"/>
          <w:noProof w:val="0"/>
          <w:color w:val="000000"/>
          <w:sz w:val="24"/>
          <w:lang w:val="nl-BE" w:eastAsia="nl-BE"/>
        </w:rPr>
        <w:t>G</w:t>
      </w:r>
      <w:r>
        <w:rPr>
          <w:rFonts w:eastAsia="Arial" w:cs="Arial"/>
          <w:noProof w:val="0"/>
          <w:color w:val="000000"/>
          <w:sz w:val="24"/>
          <w:lang w:val="nl-BE" w:eastAsia="nl-BE"/>
        </w:rPr>
        <w:t>arpstad (</w:t>
      </w:r>
      <w:r w:rsidR="000C3802">
        <w:rPr>
          <w:rFonts w:eastAsia="Arial" w:cs="Arial"/>
          <w:noProof w:val="0"/>
          <w:color w:val="000000"/>
          <w:sz w:val="24"/>
          <w:lang w:val="nl-BE" w:eastAsia="nl-BE"/>
        </w:rPr>
        <w:t>LA2RR</w:t>
      </w:r>
      <w:r>
        <w:rPr>
          <w:rFonts w:eastAsia="Arial" w:cs="Arial"/>
          <w:noProof w:val="0"/>
          <w:color w:val="000000"/>
          <w:sz w:val="24"/>
          <w:lang w:val="nl-BE" w:eastAsia="nl-BE"/>
        </w:rPr>
        <w:t xml:space="preserve"> – ITU Lead) and Barry Lewis (G4SJH – WRC23 AI9.1b Lead)</w:t>
      </w:r>
      <w:r w:rsidR="00291D37">
        <w:rPr>
          <w:rFonts w:eastAsia="Arial" w:cs="Arial"/>
          <w:noProof w:val="0"/>
          <w:color w:val="000000"/>
          <w:sz w:val="24"/>
          <w:lang w:val="nl-BE" w:eastAsia="nl-BE"/>
        </w:rPr>
        <w:t>.</w:t>
      </w:r>
      <w:r>
        <w:rPr>
          <w:rFonts w:eastAsia="Arial" w:cs="Arial"/>
          <w:noProof w:val="0"/>
          <w:color w:val="000000"/>
          <w:sz w:val="24"/>
          <w:lang w:val="nl-BE" w:eastAsia="nl-BE"/>
        </w:rPr>
        <w:t xml:space="preserve"> </w:t>
      </w:r>
    </w:p>
    <w:p w14:paraId="47040560" w14:textId="77777777" w:rsidR="00CF486F" w:rsidRDefault="00CF486F" w:rsidP="00CF486F">
      <w:pPr>
        <w:spacing w:before="0" w:after="5" w:line="249" w:lineRule="auto"/>
        <w:ind w:left="10" w:hanging="10"/>
        <w:jc w:val="left"/>
        <w:textboxTightWrap w:val="none"/>
        <w:rPr>
          <w:rFonts w:eastAsia="Arial" w:cs="Arial"/>
          <w:noProof w:val="0"/>
          <w:color w:val="000000"/>
          <w:sz w:val="24"/>
          <w:lang w:val="nl-BE" w:eastAsia="nl-BE"/>
        </w:rPr>
      </w:pPr>
    </w:p>
    <w:p w14:paraId="004F0D32" w14:textId="25612E5F" w:rsidR="006D2E0C" w:rsidRDefault="00CF486F" w:rsidP="00CF486F">
      <w:pPr>
        <w:spacing w:before="0" w:after="5" w:line="249" w:lineRule="auto"/>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 xml:space="preserve">The IARU did not provide </w:t>
      </w:r>
      <w:r w:rsidR="008A467F">
        <w:rPr>
          <w:rFonts w:eastAsia="Arial" w:cs="Arial"/>
          <w:noProof w:val="0"/>
          <w:color w:val="000000"/>
          <w:sz w:val="24"/>
          <w:lang w:val="nl-BE" w:eastAsia="nl-BE"/>
        </w:rPr>
        <w:t xml:space="preserve">written </w:t>
      </w:r>
      <w:r>
        <w:rPr>
          <w:rFonts w:eastAsia="Arial" w:cs="Arial"/>
          <w:noProof w:val="0"/>
          <w:color w:val="000000"/>
          <w:sz w:val="24"/>
          <w:lang w:val="nl-BE" w:eastAsia="nl-BE"/>
        </w:rPr>
        <w:t>contributions to this meeting</w:t>
      </w:r>
      <w:r w:rsidR="008A467F">
        <w:rPr>
          <w:rFonts w:eastAsia="Arial" w:cs="Arial"/>
          <w:noProof w:val="0"/>
          <w:color w:val="000000"/>
          <w:sz w:val="24"/>
          <w:lang w:val="nl-BE" w:eastAsia="nl-BE"/>
        </w:rPr>
        <w:t>.</w:t>
      </w:r>
      <w:r>
        <w:rPr>
          <w:rFonts w:eastAsia="Arial" w:cs="Arial"/>
          <w:noProof w:val="0"/>
          <w:color w:val="000000"/>
          <w:sz w:val="24"/>
          <w:lang w:val="nl-BE" w:eastAsia="nl-BE"/>
        </w:rPr>
        <w:t xml:space="preserve"> </w:t>
      </w:r>
    </w:p>
    <w:p w14:paraId="73B9D80E" w14:textId="77777777" w:rsidR="00CF486F" w:rsidRDefault="00CF486F" w:rsidP="00CF486F">
      <w:pPr>
        <w:spacing w:before="0" w:after="5" w:line="249" w:lineRule="auto"/>
        <w:jc w:val="left"/>
        <w:textboxTightWrap w:val="none"/>
        <w:rPr>
          <w:rFonts w:eastAsia="Arial" w:cs="Arial"/>
          <w:b/>
          <w:noProof w:val="0"/>
          <w:color w:val="000000"/>
          <w:sz w:val="24"/>
          <w:u w:val="single"/>
          <w:lang w:val="nl-BE" w:eastAsia="nl-BE"/>
        </w:rPr>
      </w:pPr>
    </w:p>
    <w:p w14:paraId="3D8525B0" w14:textId="77777777" w:rsidR="00232EAC" w:rsidRPr="00FA3CF1" w:rsidRDefault="008E406D" w:rsidP="001F6895">
      <w:pPr>
        <w:keepNext/>
        <w:keepLines/>
        <w:spacing w:before="0" w:after="0" w:line="259" w:lineRule="auto"/>
        <w:jc w:val="left"/>
        <w:textboxTightWrap w:val="none"/>
        <w:outlineLvl w:val="0"/>
        <w:rPr>
          <w:rFonts w:eastAsia="Arial" w:cs="Arial"/>
          <w:b/>
          <w:noProof w:val="0"/>
          <w:color w:val="000000"/>
          <w:sz w:val="24"/>
          <w:u w:val="single"/>
          <w:lang w:val="nl-BE" w:eastAsia="nl-BE"/>
        </w:rPr>
      </w:pPr>
      <w:r w:rsidRPr="00FA3CF1">
        <w:rPr>
          <w:rFonts w:eastAsia="Arial" w:cs="Arial"/>
          <w:b/>
          <w:noProof w:val="0"/>
          <w:color w:val="000000"/>
          <w:sz w:val="24"/>
          <w:u w:val="single"/>
          <w:lang w:val="nl-BE" w:eastAsia="nl-BE"/>
        </w:rPr>
        <w:t>Background</w:t>
      </w:r>
      <w:r w:rsidR="004612A5">
        <w:rPr>
          <w:rFonts w:eastAsia="Arial" w:cs="Arial"/>
          <w:b/>
          <w:noProof w:val="0"/>
          <w:color w:val="000000"/>
          <w:sz w:val="24"/>
          <w:u w:val="single"/>
          <w:lang w:val="nl-BE" w:eastAsia="nl-BE"/>
        </w:rPr>
        <w:t xml:space="preserve">   </w:t>
      </w:r>
    </w:p>
    <w:p w14:paraId="3803A216" w14:textId="77777777" w:rsidR="008470F0" w:rsidRPr="00232EAC" w:rsidRDefault="008470F0" w:rsidP="00232EAC">
      <w:pPr>
        <w:keepNext/>
        <w:keepLines/>
        <w:spacing w:before="0" w:after="0" w:line="259" w:lineRule="auto"/>
        <w:ind w:left="10"/>
        <w:jc w:val="left"/>
        <w:textboxTightWrap w:val="none"/>
        <w:outlineLvl w:val="0"/>
        <w:rPr>
          <w:rFonts w:eastAsia="Arial" w:cs="Arial"/>
          <w:b/>
          <w:noProof w:val="0"/>
          <w:color w:val="000000"/>
          <w:sz w:val="24"/>
          <w:lang w:val="nl-BE" w:eastAsia="nl-BE"/>
        </w:rPr>
      </w:pPr>
    </w:p>
    <w:p w14:paraId="7E6DF4F7" w14:textId="77777777" w:rsidR="00E41149" w:rsidRDefault="008E406D" w:rsidP="00232EAC">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 xml:space="preserve">As detailed in the report from WRC23 CPM-1, ITU-R </w:t>
      </w:r>
      <w:r w:rsidR="001F6895">
        <w:rPr>
          <w:rFonts w:eastAsia="Arial" w:cs="Arial"/>
          <w:noProof w:val="0"/>
          <w:color w:val="000000"/>
          <w:sz w:val="24"/>
          <w:lang w:val="nl-BE" w:eastAsia="nl-BE"/>
        </w:rPr>
        <w:t>WP</w:t>
      </w:r>
      <w:r>
        <w:rPr>
          <w:rFonts w:eastAsia="Arial" w:cs="Arial"/>
          <w:noProof w:val="0"/>
          <w:color w:val="000000"/>
          <w:sz w:val="24"/>
          <w:lang w:val="nl-BE" w:eastAsia="nl-BE"/>
        </w:rPr>
        <w:t xml:space="preserve">4C is a contributing group and is responsible for developing the studies identified under </w:t>
      </w:r>
      <w:r w:rsidRPr="008E406D">
        <w:rPr>
          <w:rFonts w:eastAsia="Arial" w:cs="Arial"/>
          <w:i/>
          <w:noProof w:val="0"/>
          <w:color w:val="000000"/>
          <w:sz w:val="24"/>
          <w:lang w:val="nl-BE" w:eastAsia="nl-BE"/>
        </w:rPr>
        <w:t>invites 2</w:t>
      </w:r>
      <w:r>
        <w:rPr>
          <w:rFonts w:eastAsia="Arial" w:cs="Arial"/>
          <w:noProof w:val="0"/>
          <w:color w:val="000000"/>
          <w:sz w:val="24"/>
          <w:lang w:val="nl-BE" w:eastAsia="nl-BE"/>
        </w:rPr>
        <w:t xml:space="preserve">  of Resolution 774 on </w:t>
      </w:r>
      <w:r w:rsidRPr="00832772">
        <w:rPr>
          <w:rFonts w:eastAsia="Arial" w:cs="Arial"/>
          <w:b/>
          <w:noProof w:val="0"/>
          <w:color w:val="000000"/>
          <w:sz w:val="24"/>
          <w:lang w:val="nl-BE" w:eastAsia="nl-BE"/>
        </w:rPr>
        <w:t>WRC23 AI 9.1 topic b (RNSS and Amateur services coexistence).</w:t>
      </w:r>
      <w:r w:rsidR="00373F96">
        <w:rPr>
          <w:rFonts w:eastAsia="Arial" w:cs="Arial"/>
          <w:noProof w:val="0"/>
          <w:color w:val="000000"/>
          <w:sz w:val="24"/>
          <w:lang w:val="nl-BE" w:eastAsia="nl-BE"/>
        </w:rPr>
        <w:t xml:space="preserve"> </w:t>
      </w:r>
    </w:p>
    <w:p w14:paraId="5B5B92CD" w14:textId="77777777" w:rsidR="00977833" w:rsidRDefault="00977833" w:rsidP="00232EAC">
      <w:pPr>
        <w:spacing w:before="0" w:after="5" w:line="249" w:lineRule="auto"/>
        <w:ind w:left="10" w:hanging="10"/>
        <w:jc w:val="left"/>
        <w:textboxTightWrap w:val="none"/>
        <w:rPr>
          <w:rFonts w:eastAsia="Arial" w:cs="Arial"/>
          <w:noProof w:val="0"/>
          <w:color w:val="000000"/>
          <w:sz w:val="24"/>
          <w:lang w:val="nl-BE" w:eastAsia="nl-BE"/>
        </w:rPr>
      </w:pPr>
    </w:p>
    <w:p w14:paraId="631BB20A" w14:textId="6D77E4BE" w:rsidR="00B53939" w:rsidRDefault="00C46EF8" w:rsidP="00B53939">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 xml:space="preserve">As usual, </w:t>
      </w:r>
      <w:r w:rsidR="00373F96">
        <w:rPr>
          <w:rFonts w:eastAsia="Arial" w:cs="Arial"/>
          <w:noProof w:val="0"/>
          <w:color w:val="000000"/>
          <w:sz w:val="24"/>
          <w:lang w:val="nl-BE" w:eastAsia="nl-BE"/>
        </w:rPr>
        <w:t xml:space="preserve">the </w:t>
      </w:r>
      <w:r w:rsidR="005F058D">
        <w:rPr>
          <w:rFonts w:eastAsia="Arial" w:cs="Arial"/>
          <w:noProof w:val="0"/>
          <w:color w:val="000000"/>
          <w:sz w:val="24"/>
          <w:lang w:val="nl-BE" w:eastAsia="nl-BE"/>
        </w:rPr>
        <w:t xml:space="preserve">contributions relating to this work were quickly referred to Sub Group 4C3 and </w:t>
      </w:r>
      <w:r w:rsidR="0086221C">
        <w:rPr>
          <w:rFonts w:eastAsia="Arial" w:cs="Arial"/>
          <w:noProof w:val="0"/>
          <w:color w:val="000000"/>
          <w:sz w:val="24"/>
          <w:lang w:val="nl-BE" w:eastAsia="nl-BE"/>
        </w:rPr>
        <w:t xml:space="preserve">dealt with directly in the 4C3 group chaired by </w:t>
      </w:r>
      <w:r>
        <w:rPr>
          <w:rFonts w:eastAsia="Arial" w:cs="Arial"/>
          <w:noProof w:val="0"/>
          <w:color w:val="000000"/>
          <w:sz w:val="24"/>
          <w:lang w:val="nl-BE" w:eastAsia="nl-BE"/>
        </w:rPr>
        <w:t>Mr Harding from the USA</w:t>
      </w:r>
      <w:r w:rsidR="0086221C">
        <w:rPr>
          <w:rFonts w:eastAsia="Arial" w:cs="Arial"/>
          <w:noProof w:val="0"/>
          <w:color w:val="000000"/>
          <w:sz w:val="24"/>
          <w:lang w:val="nl-BE" w:eastAsia="nl-BE"/>
        </w:rPr>
        <w:t xml:space="preserve">. </w:t>
      </w:r>
      <w:r w:rsidR="005F058D">
        <w:rPr>
          <w:rFonts w:eastAsia="Arial" w:cs="Arial"/>
          <w:noProof w:val="0"/>
          <w:color w:val="000000"/>
          <w:sz w:val="24"/>
          <w:lang w:val="nl-BE" w:eastAsia="nl-BE"/>
        </w:rPr>
        <w:t xml:space="preserve">Sub group 4C3 met </w:t>
      </w:r>
      <w:r w:rsidR="0086221C">
        <w:rPr>
          <w:rFonts w:eastAsia="Arial" w:cs="Arial"/>
          <w:noProof w:val="0"/>
          <w:color w:val="000000"/>
          <w:sz w:val="24"/>
          <w:lang w:val="nl-BE" w:eastAsia="nl-BE"/>
        </w:rPr>
        <w:t>i</w:t>
      </w:r>
      <w:r w:rsidR="004D1422">
        <w:rPr>
          <w:rFonts w:eastAsia="Arial" w:cs="Arial"/>
          <w:noProof w:val="0"/>
          <w:color w:val="000000"/>
          <w:sz w:val="24"/>
          <w:lang w:val="nl-BE" w:eastAsia="nl-BE"/>
        </w:rPr>
        <w:t xml:space="preserve">n </w:t>
      </w:r>
      <w:r w:rsidR="00FA26C3">
        <w:rPr>
          <w:rFonts w:eastAsia="Arial" w:cs="Arial"/>
          <w:noProof w:val="0"/>
          <w:color w:val="000000"/>
          <w:sz w:val="24"/>
          <w:lang w:val="nl-BE" w:eastAsia="nl-BE"/>
        </w:rPr>
        <w:t>eight</w:t>
      </w:r>
      <w:r w:rsidR="004D1422">
        <w:rPr>
          <w:rFonts w:eastAsia="Arial" w:cs="Arial"/>
          <w:noProof w:val="0"/>
          <w:color w:val="000000"/>
          <w:sz w:val="24"/>
          <w:lang w:val="nl-BE" w:eastAsia="nl-BE"/>
        </w:rPr>
        <w:t xml:space="preserve"> </w:t>
      </w:r>
      <w:r w:rsidR="0086221C">
        <w:rPr>
          <w:rFonts w:eastAsia="Arial" w:cs="Arial"/>
          <w:noProof w:val="0"/>
          <w:color w:val="000000"/>
          <w:sz w:val="24"/>
          <w:lang w:val="nl-BE" w:eastAsia="nl-BE"/>
        </w:rPr>
        <w:t xml:space="preserve">sessions over the period </w:t>
      </w:r>
      <w:r>
        <w:rPr>
          <w:rFonts w:eastAsia="Arial" w:cs="Arial"/>
          <w:noProof w:val="0"/>
          <w:color w:val="000000"/>
          <w:sz w:val="24"/>
          <w:lang w:val="nl-BE" w:eastAsia="nl-BE"/>
        </w:rPr>
        <w:t>of the meeting</w:t>
      </w:r>
      <w:r w:rsidR="004D1422">
        <w:rPr>
          <w:rFonts w:eastAsia="Arial" w:cs="Arial"/>
          <w:noProof w:val="0"/>
          <w:color w:val="000000"/>
          <w:sz w:val="24"/>
          <w:lang w:val="nl-BE" w:eastAsia="nl-BE"/>
        </w:rPr>
        <w:t>.</w:t>
      </w:r>
      <w:r w:rsidR="00F45568">
        <w:rPr>
          <w:rFonts w:eastAsia="Arial" w:cs="Arial"/>
          <w:noProof w:val="0"/>
          <w:color w:val="000000"/>
          <w:sz w:val="24"/>
          <w:lang w:val="nl-BE" w:eastAsia="nl-BE"/>
        </w:rPr>
        <w:t xml:space="preserve"> </w:t>
      </w:r>
    </w:p>
    <w:p w14:paraId="388A153B" w14:textId="77777777" w:rsidR="00DF5444" w:rsidRDefault="00DF5444" w:rsidP="00B53939">
      <w:pPr>
        <w:spacing w:before="0" w:after="5" w:line="249" w:lineRule="auto"/>
        <w:ind w:left="10" w:hanging="10"/>
        <w:jc w:val="left"/>
        <w:textboxTightWrap w:val="none"/>
        <w:rPr>
          <w:rFonts w:eastAsia="Arial" w:cs="Arial"/>
          <w:noProof w:val="0"/>
          <w:color w:val="000000"/>
          <w:sz w:val="24"/>
          <w:lang w:val="nl-BE" w:eastAsia="nl-BE"/>
        </w:rPr>
      </w:pPr>
    </w:p>
    <w:p w14:paraId="59F71505" w14:textId="77777777" w:rsidR="00F45568" w:rsidRPr="00FA3CF1" w:rsidRDefault="00F45568" w:rsidP="00F45568">
      <w:pPr>
        <w:spacing w:before="0" w:after="5" w:line="249" w:lineRule="auto"/>
        <w:ind w:left="10" w:hanging="10"/>
        <w:jc w:val="left"/>
        <w:textboxTightWrap w:val="none"/>
        <w:rPr>
          <w:rFonts w:eastAsia="Arial" w:cs="Arial"/>
          <w:b/>
          <w:noProof w:val="0"/>
          <w:color w:val="000000"/>
          <w:sz w:val="24"/>
          <w:u w:val="single"/>
          <w:lang w:val="nl-BE" w:eastAsia="nl-BE"/>
        </w:rPr>
      </w:pPr>
      <w:r w:rsidRPr="00FA3CF1">
        <w:rPr>
          <w:rFonts w:eastAsia="Arial" w:cs="Arial"/>
          <w:b/>
          <w:noProof w:val="0"/>
          <w:color w:val="000000"/>
          <w:sz w:val="24"/>
          <w:u w:val="single"/>
          <w:lang w:val="nl-BE" w:eastAsia="nl-BE"/>
        </w:rPr>
        <w:t xml:space="preserve">Contributions to the meeting relevant to AI 9.1b </w:t>
      </w:r>
    </w:p>
    <w:p w14:paraId="76EE35EF" w14:textId="77777777" w:rsidR="00F45568" w:rsidRDefault="00F45568" w:rsidP="00F45568">
      <w:pPr>
        <w:spacing w:before="0" w:after="5" w:line="249" w:lineRule="auto"/>
        <w:jc w:val="left"/>
        <w:textboxTightWrap w:val="none"/>
        <w:rPr>
          <w:rFonts w:eastAsia="Arial" w:cs="Arial"/>
          <w:noProof w:val="0"/>
          <w:color w:val="000000"/>
          <w:sz w:val="24"/>
          <w:lang w:val="nl-BE" w:eastAsia="nl-BE"/>
        </w:rPr>
      </w:pPr>
    </w:p>
    <w:p w14:paraId="2B97F8DA" w14:textId="5DCCDC33" w:rsidR="00F45568" w:rsidRDefault="00F45568" w:rsidP="00F45568">
      <w:pPr>
        <w:spacing w:before="0" w:after="5" w:line="249" w:lineRule="auto"/>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 xml:space="preserve">The draft technical report </w:t>
      </w:r>
      <w:r w:rsidR="00794DC8" w:rsidRPr="00794DC8">
        <w:rPr>
          <w:rFonts w:eastAsia="Arial" w:cs="Arial"/>
          <w:b/>
          <w:noProof w:val="0"/>
          <w:color w:val="000000"/>
          <w:sz w:val="24"/>
          <w:lang w:val="nl-BE" w:eastAsia="nl-BE"/>
        </w:rPr>
        <w:t>ITU-R M.</w:t>
      </w:r>
      <w:r w:rsidRPr="00E94AA9">
        <w:rPr>
          <w:rFonts w:eastAsia="Arial" w:cs="Arial"/>
          <w:b/>
          <w:noProof w:val="0"/>
          <w:color w:val="000000"/>
          <w:sz w:val="24"/>
          <w:lang w:val="nl-BE" w:eastAsia="nl-BE"/>
        </w:rPr>
        <w:t>[AMATEUR_RNSS]</w:t>
      </w:r>
      <w:r>
        <w:rPr>
          <w:rFonts w:eastAsia="Arial" w:cs="Arial"/>
          <w:noProof w:val="0"/>
          <w:color w:val="000000"/>
          <w:sz w:val="24"/>
          <w:lang w:val="nl-BE" w:eastAsia="nl-BE"/>
        </w:rPr>
        <w:t xml:space="preserve"> </w:t>
      </w:r>
      <w:r w:rsidR="007777CF">
        <w:rPr>
          <w:rFonts w:eastAsia="Arial" w:cs="Arial"/>
          <w:noProof w:val="0"/>
          <w:color w:val="000000"/>
          <w:sz w:val="24"/>
          <w:lang w:val="nl-BE" w:eastAsia="nl-BE"/>
        </w:rPr>
        <w:t xml:space="preserve">which had been </w:t>
      </w:r>
      <w:r w:rsidR="00E94AA9">
        <w:rPr>
          <w:rFonts w:eastAsia="Arial" w:cs="Arial"/>
          <w:noProof w:val="0"/>
          <w:color w:val="000000"/>
          <w:sz w:val="24"/>
          <w:lang w:val="nl-BE" w:eastAsia="nl-BE"/>
        </w:rPr>
        <w:t xml:space="preserve">attached </w:t>
      </w:r>
      <w:r w:rsidR="004D1422">
        <w:rPr>
          <w:rFonts w:eastAsia="Arial" w:cs="Arial"/>
          <w:noProof w:val="0"/>
          <w:color w:val="000000"/>
          <w:sz w:val="24"/>
          <w:lang w:val="nl-BE" w:eastAsia="nl-BE"/>
        </w:rPr>
        <w:t xml:space="preserve">as </w:t>
      </w:r>
      <w:r w:rsidR="004D1422" w:rsidRPr="001B7A6C">
        <w:rPr>
          <w:rFonts w:eastAsia="Arial" w:cs="Arial"/>
          <w:noProof w:val="0"/>
          <w:color w:val="000000"/>
          <w:sz w:val="24"/>
          <w:u w:val="single"/>
          <w:lang w:val="nl-BE" w:eastAsia="nl-BE"/>
        </w:rPr>
        <w:t xml:space="preserve">Annex </w:t>
      </w:r>
      <w:r w:rsidR="00FA26C3">
        <w:rPr>
          <w:rFonts w:eastAsia="Arial" w:cs="Arial"/>
          <w:noProof w:val="0"/>
          <w:color w:val="000000"/>
          <w:sz w:val="24"/>
          <w:u w:val="single"/>
          <w:lang w:val="nl-BE" w:eastAsia="nl-BE"/>
        </w:rPr>
        <w:t>4</w:t>
      </w:r>
      <w:r w:rsidR="004D1422">
        <w:rPr>
          <w:rFonts w:eastAsia="Arial" w:cs="Arial"/>
          <w:noProof w:val="0"/>
          <w:color w:val="000000"/>
          <w:sz w:val="24"/>
          <w:lang w:val="nl-BE" w:eastAsia="nl-BE"/>
        </w:rPr>
        <w:t xml:space="preserve"> </w:t>
      </w:r>
      <w:r w:rsidR="00E94AA9">
        <w:rPr>
          <w:rFonts w:eastAsia="Arial" w:cs="Arial"/>
          <w:noProof w:val="0"/>
          <w:color w:val="000000"/>
          <w:sz w:val="24"/>
          <w:lang w:val="nl-BE" w:eastAsia="nl-BE"/>
        </w:rPr>
        <w:t>to</w:t>
      </w:r>
      <w:r>
        <w:rPr>
          <w:rFonts w:eastAsia="Arial" w:cs="Arial"/>
          <w:noProof w:val="0"/>
          <w:color w:val="000000"/>
          <w:sz w:val="24"/>
          <w:lang w:val="nl-BE" w:eastAsia="nl-BE"/>
        </w:rPr>
        <w:t xml:space="preserve"> the chairman’s report </w:t>
      </w:r>
      <w:r w:rsidR="007777CF" w:rsidRPr="001B7A6C">
        <w:rPr>
          <w:rFonts w:eastAsia="Arial" w:cs="Arial"/>
          <w:noProof w:val="0"/>
          <w:color w:val="000000"/>
          <w:sz w:val="24"/>
          <w:u w:val="single"/>
          <w:lang w:val="nl-BE" w:eastAsia="nl-BE"/>
        </w:rPr>
        <w:t>Doc</w:t>
      </w:r>
      <w:r w:rsidR="001B7A6C" w:rsidRPr="001B7A6C">
        <w:rPr>
          <w:rFonts w:eastAsia="Arial" w:cs="Arial"/>
          <w:noProof w:val="0"/>
          <w:color w:val="000000"/>
          <w:sz w:val="24"/>
          <w:u w:val="single"/>
          <w:lang w:val="nl-BE" w:eastAsia="nl-BE"/>
        </w:rPr>
        <w:t xml:space="preserve"> 4C/</w:t>
      </w:r>
      <w:r w:rsidR="00FA26C3">
        <w:rPr>
          <w:rFonts w:eastAsia="Arial" w:cs="Arial"/>
          <w:noProof w:val="0"/>
          <w:color w:val="000000"/>
          <w:sz w:val="24"/>
          <w:u w:val="single"/>
          <w:lang w:val="nl-BE" w:eastAsia="nl-BE"/>
        </w:rPr>
        <w:t>283</w:t>
      </w:r>
      <w:r w:rsidR="004D1422">
        <w:rPr>
          <w:rFonts w:eastAsia="Arial" w:cs="Arial"/>
          <w:noProof w:val="0"/>
          <w:color w:val="000000"/>
          <w:sz w:val="24"/>
          <w:lang w:val="nl-BE" w:eastAsia="nl-BE"/>
        </w:rPr>
        <w:t xml:space="preserve"> </w:t>
      </w:r>
      <w:r>
        <w:rPr>
          <w:rFonts w:eastAsia="Arial" w:cs="Arial"/>
          <w:noProof w:val="0"/>
          <w:color w:val="000000"/>
          <w:sz w:val="24"/>
          <w:lang w:val="nl-BE" w:eastAsia="nl-BE"/>
        </w:rPr>
        <w:t xml:space="preserve">from the previous meeting formed the basis </w:t>
      </w:r>
      <w:r w:rsidR="00794DC8">
        <w:rPr>
          <w:rFonts w:eastAsia="Arial" w:cs="Arial"/>
          <w:noProof w:val="0"/>
          <w:color w:val="000000"/>
          <w:sz w:val="24"/>
          <w:lang w:val="nl-BE" w:eastAsia="nl-BE"/>
        </w:rPr>
        <w:t xml:space="preserve">as the working document </w:t>
      </w:r>
      <w:r>
        <w:rPr>
          <w:rFonts w:eastAsia="Arial" w:cs="Arial"/>
          <w:noProof w:val="0"/>
          <w:color w:val="000000"/>
          <w:sz w:val="24"/>
          <w:lang w:val="nl-BE" w:eastAsia="nl-BE"/>
        </w:rPr>
        <w:t>for the work to progress.</w:t>
      </w:r>
    </w:p>
    <w:p w14:paraId="561B3F7A" w14:textId="774802E9" w:rsidR="007A292D" w:rsidRDefault="007A292D" w:rsidP="00F45568">
      <w:pPr>
        <w:spacing w:before="0" w:after="5" w:line="249" w:lineRule="auto"/>
        <w:jc w:val="left"/>
        <w:textboxTightWrap w:val="none"/>
        <w:rPr>
          <w:rFonts w:eastAsia="Arial" w:cs="Arial"/>
          <w:noProof w:val="0"/>
          <w:color w:val="000000"/>
          <w:sz w:val="24"/>
          <w:lang w:val="nl-BE" w:eastAsia="nl-BE"/>
        </w:rPr>
      </w:pPr>
      <w:r w:rsidRPr="007A292D">
        <w:rPr>
          <w:rFonts w:eastAsia="Arial" w:cs="Arial"/>
          <w:b/>
          <w:noProof w:val="0"/>
          <w:color w:val="000000"/>
          <w:sz w:val="24"/>
          <w:lang w:val="nl-BE" w:eastAsia="nl-BE"/>
        </w:rPr>
        <w:t>Doc 4C/</w:t>
      </w:r>
      <w:r w:rsidR="00794DC8">
        <w:rPr>
          <w:rFonts w:eastAsia="Arial" w:cs="Arial"/>
          <w:b/>
          <w:noProof w:val="0"/>
          <w:color w:val="000000"/>
          <w:sz w:val="24"/>
          <w:lang w:val="nl-BE" w:eastAsia="nl-BE"/>
        </w:rPr>
        <w:t>2</w:t>
      </w:r>
      <w:r w:rsidR="00160419">
        <w:rPr>
          <w:rFonts w:eastAsia="Arial" w:cs="Arial"/>
          <w:b/>
          <w:noProof w:val="0"/>
          <w:color w:val="000000"/>
          <w:sz w:val="24"/>
          <w:lang w:val="nl-BE" w:eastAsia="nl-BE"/>
        </w:rPr>
        <w:t>90</w:t>
      </w:r>
      <w:r>
        <w:rPr>
          <w:rFonts w:eastAsia="Arial" w:cs="Arial"/>
          <w:noProof w:val="0"/>
          <w:color w:val="000000"/>
          <w:sz w:val="24"/>
          <w:lang w:val="nl-BE" w:eastAsia="nl-BE"/>
        </w:rPr>
        <w:t xml:space="preserve"> – </w:t>
      </w:r>
      <w:r w:rsidR="00160419">
        <w:rPr>
          <w:rFonts w:eastAsia="Arial" w:cs="Arial"/>
          <w:noProof w:val="0"/>
          <w:color w:val="000000"/>
          <w:sz w:val="24"/>
          <w:lang w:val="nl-BE" w:eastAsia="nl-BE"/>
        </w:rPr>
        <w:t>Liaison document from WP5A.</w:t>
      </w:r>
    </w:p>
    <w:p w14:paraId="003293BF" w14:textId="1CAC43B2" w:rsidR="00F45568" w:rsidRDefault="00F45568" w:rsidP="00F45568">
      <w:pPr>
        <w:spacing w:before="0" w:after="5" w:line="249" w:lineRule="auto"/>
        <w:jc w:val="left"/>
        <w:textboxTightWrap w:val="none"/>
        <w:rPr>
          <w:rFonts w:eastAsia="Arial" w:cs="Arial"/>
          <w:noProof w:val="0"/>
          <w:color w:val="000000"/>
          <w:sz w:val="24"/>
          <w:lang w:val="nl-BE" w:eastAsia="nl-BE"/>
        </w:rPr>
      </w:pPr>
      <w:r w:rsidRPr="00832772">
        <w:rPr>
          <w:rFonts w:eastAsia="Arial" w:cs="Arial"/>
          <w:b/>
          <w:noProof w:val="0"/>
          <w:color w:val="000000"/>
          <w:sz w:val="24"/>
          <w:lang w:val="nl-BE" w:eastAsia="nl-BE"/>
        </w:rPr>
        <w:t>Doc 4C/</w:t>
      </w:r>
      <w:r w:rsidR="00160419">
        <w:rPr>
          <w:rFonts w:eastAsia="Arial" w:cs="Arial"/>
          <w:b/>
          <w:noProof w:val="0"/>
          <w:color w:val="000000"/>
          <w:sz w:val="24"/>
          <w:lang w:val="nl-BE" w:eastAsia="nl-BE"/>
        </w:rPr>
        <w:t>308</w:t>
      </w:r>
      <w:r>
        <w:rPr>
          <w:rFonts w:eastAsia="Arial" w:cs="Arial"/>
          <w:noProof w:val="0"/>
          <w:color w:val="000000"/>
          <w:sz w:val="24"/>
          <w:lang w:val="nl-BE" w:eastAsia="nl-BE"/>
        </w:rPr>
        <w:t xml:space="preserve"> – </w:t>
      </w:r>
      <w:r w:rsidR="00160419">
        <w:rPr>
          <w:rFonts w:eastAsia="Arial" w:cs="Arial"/>
          <w:noProof w:val="0"/>
          <w:color w:val="000000"/>
          <w:sz w:val="24"/>
          <w:lang w:val="nl-BE" w:eastAsia="nl-BE"/>
        </w:rPr>
        <w:t>USA</w:t>
      </w:r>
      <w:r w:rsidR="00794DC8">
        <w:rPr>
          <w:rFonts w:eastAsia="Arial" w:cs="Arial"/>
          <w:noProof w:val="0"/>
          <w:color w:val="000000"/>
          <w:sz w:val="24"/>
          <w:lang w:val="nl-BE" w:eastAsia="nl-BE"/>
        </w:rPr>
        <w:t xml:space="preserve"> – </w:t>
      </w:r>
      <w:r w:rsidR="00160419" w:rsidRPr="00160419">
        <w:rPr>
          <w:rFonts w:eastAsia="Arial" w:cs="Arial"/>
          <w:noProof w:val="0"/>
          <w:color w:val="000000"/>
          <w:sz w:val="24"/>
          <w:lang w:val="nl-BE" w:eastAsia="nl-BE"/>
        </w:rPr>
        <w:t>R</w:t>
      </w:r>
      <w:r w:rsidR="00160419">
        <w:rPr>
          <w:rFonts w:eastAsia="Arial" w:cs="Arial"/>
          <w:noProof w:val="0"/>
          <w:color w:val="000000"/>
          <w:sz w:val="24"/>
          <w:lang w:val="nl-BE" w:eastAsia="nl-BE"/>
        </w:rPr>
        <w:t>evisions to</w:t>
      </w:r>
      <w:r w:rsidR="00160419" w:rsidRPr="00160419">
        <w:rPr>
          <w:rFonts w:eastAsia="Arial" w:cs="Arial"/>
          <w:noProof w:val="0"/>
          <w:color w:val="000000"/>
          <w:sz w:val="24"/>
          <w:lang w:val="nl-BE" w:eastAsia="nl-BE"/>
        </w:rPr>
        <w:t xml:space="preserve"> ITU-R M.[AMATEUR-RNSS]</w:t>
      </w:r>
      <w:r w:rsidR="00794DC8">
        <w:rPr>
          <w:rFonts w:eastAsia="Arial" w:cs="Arial"/>
          <w:noProof w:val="0"/>
          <w:color w:val="000000"/>
          <w:sz w:val="24"/>
          <w:lang w:val="nl-BE" w:eastAsia="nl-BE"/>
        </w:rPr>
        <w:t>.</w:t>
      </w:r>
    </w:p>
    <w:p w14:paraId="12E8AF5F" w14:textId="13F79E04" w:rsidR="004823D6" w:rsidRDefault="004823D6" w:rsidP="00F45568">
      <w:pPr>
        <w:spacing w:before="0" w:after="5" w:line="249" w:lineRule="auto"/>
        <w:jc w:val="left"/>
        <w:textboxTightWrap w:val="none"/>
        <w:rPr>
          <w:rFonts w:eastAsia="Arial" w:cs="Arial"/>
          <w:noProof w:val="0"/>
          <w:color w:val="000000"/>
          <w:sz w:val="24"/>
          <w:lang w:val="nl-BE" w:eastAsia="nl-BE"/>
        </w:rPr>
      </w:pPr>
      <w:r w:rsidRPr="00832772">
        <w:rPr>
          <w:rFonts w:eastAsia="Arial" w:cs="Arial"/>
          <w:b/>
          <w:noProof w:val="0"/>
          <w:color w:val="000000"/>
          <w:sz w:val="24"/>
          <w:lang w:val="nl-BE" w:eastAsia="nl-BE"/>
        </w:rPr>
        <w:t>Doc 4C/</w:t>
      </w:r>
      <w:r w:rsidR="00160419">
        <w:rPr>
          <w:rFonts w:eastAsia="Arial" w:cs="Arial"/>
          <w:b/>
          <w:noProof w:val="0"/>
          <w:color w:val="000000"/>
          <w:sz w:val="24"/>
          <w:lang w:val="nl-BE" w:eastAsia="nl-BE"/>
        </w:rPr>
        <w:t xml:space="preserve">309 </w:t>
      </w:r>
      <w:r>
        <w:rPr>
          <w:rFonts w:eastAsia="Arial" w:cs="Arial"/>
          <w:noProof w:val="0"/>
          <w:color w:val="000000"/>
          <w:sz w:val="24"/>
          <w:lang w:val="nl-BE" w:eastAsia="nl-BE"/>
        </w:rPr>
        <w:t xml:space="preserve">– USA – </w:t>
      </w:r>
      <w:r w:rsidR="00160419">
        <w:rPr>
          <w:rFonts w:eastAsia="Arial" w:cs="Arial"/>
          <w:noProof w:val="0"/>
          <w:color w:val="000000"/>
          <w:sz w:val="24"/>
          <w:lang w:val="nl-BE" w:eastAsia="nl-BE"/>
        </w:rPr>
        <w:t>Proposal for a liaison back to WP5A.</w:t>
      </w:r>
      <w:r>
        <w:rPr>
          <w:rFonts w:eastAsia="Arial" w:cs="Arial"/>
          <w:noProof w:val="0"/>
          <w:color w:val="000000"/>
          <w:sz w:val="24"/>
          <w:lang w:val="nl-BE" w:eastAsia="nl-BE"/>
        </w:rPr>
        <w:t xml:space="preserve"> </w:t>
      </w:r>
    </w:p>
    <w:p w14:paraId="28907367" w14:textId="40B32A5E" w:rsidR="00160419" w:rsidRDefault="00160419" w:rsidP="00F45568">
      <w:pPr>
        <w:spacing w:before="0" w:after="5" w:line="249" w:lineRule="auto"/>
        <w:jc w:val="left"/>
        <w:textboxTightWrap w:val="none"/>
        <w:rPr>
          <w:rFonts w:eastAsia="Arial" w:cs="Arial"/>
          <w:b/>
          <w:noProof w:val="0"/>
          <w:color w:val="000000"/>
          <w:sz w:val="24"/>
          <w:lang w:val="nl-BE" w:eastAsia="nl-BE"/>
        </w:rPr>
      </w:pPr>
      <w:r>
        <w:rPr>
          <w:rFonts w:eastAsia="Arial" w:cs="Arial"/>
          <w:b/>
          <w:noProof w:val="0"/>
          <w:color w:val="000000"/>
          <w:sz w:val="24"/>
          <w:lang w:val="nl-BE" w:eastAsia="nl-BE"/>
        </w:rPr>
        <w:t xml:space="preserve">Doc 4C/311 </w:t>
      </w:r>
      <w:r w:rsidRPr="00160419">
        <w:rPr>
          <w:rFonts w:eastAsia="Arial" w:cs="Arial"/>
          <w:noProof w:val="0"/>
          <w:color w:val="000000"/>
          <w:sz w:val="24"/>
          <w:lang w:val="nl-BE" w:eastAsia="nl-BE"/>
        </w:rPr>
        <w:t>– Russian Federation -</w:t>
      </w:r>
      <w:r>
        <w:rPr>
          <w:rFonts w:eastAsia="Arial" w:cs="Arial"/>
          <w:b/>
          <w:noProof w:val="0"/>
          <w:color w:val="000000"/>
          <w:sz w:val="24"/>
          <w:lang w:val="nl-BE" w:eastAsia="nl-BE"/>
        </w:rPr>
        <w:t xml:space="preserve"> </w:t>
      </w:r>
      <w:r>
        <w:rPr>
          <w:rFonts w:eastAsia="Arial" w:cs="Arial"/>
          <w:noProof w:val="0"/>
          <w:color w:val="000000"/>
          <w:sz w:val="24"/>
          <w:lang w:val="nl-BE" w:eastAsia="nl-BE"/>
        </w:rPr>
        <w:t xml:space="preserve">New study for </w:t>
      </w:r>
      <w:r w:rsidRPr="00160419">
        <w:rPr>
          <w:rFonts w:eastAsia="Arial" w:cs="Arial"/>
          <w:noProof w:val="0"/>
          <w:color w:val="000000"/>
          <w:sz w:val="24"/>
          <w:lang w:val="nl-BE" w:eastAsia="nl-BE"/>
        </w:rPr>
        <w:t>ITU-R M.[AMATEUR-RNSS]</w:t>
      </w:r>
      <w:r>
        <w:rPr>
          <w:rFonts w:eastAsia="Arial" w:cs="Arial"/>
          <w:noProof w:val="0"/>
          <w:color w:val="000000"/>
          <w:sz w:val="24"/>
          <w:lang w:val="nl-BE" w:eastAsia="nl-BE"/>
        </w:rPr>
        <w:t>.</w:t>
      </w:r>
    </w:p>
    <w:p w14:paraId="1CFA4725" w14:textId="1D75CD9B" w:rsidR="00E91B5E" w:rsidRDefault="00832772" w:rsidP="00F45568">
      <w:pPr>
        <w:spacing w:before="0" w:after="5" w:line="249" w:lineRule="auto"/>
        <w:jc w:val="left"/>
        <w:textboxTightWrap w:val="none"/>
        <w:rPr>
          <w:rFonts w:eastAsia="Arial" w:cs="Arial"/>
          <w:noProof w:val="0"/>
          <w:color w:val="000000"/>
          <w:sz w:val="24"/>
          <w:lang w:val="nl-BE" w:eastAsia="nl-BE"/>
        </w:rPr>
      </w:pPr>
      <w:r w:rsidRPr="00832772">
        <w:rPr>
          <w:rFonts w:eastAsia="Arial" w:cs="Arial"/>
          <w:b/>
          <w:noProof w:val="0"/>
          <w:color w:val="000000"/>
          <w:sz w:val="24"/>
          <w:lang w:val="nl-BE" w:eastAsia="nl-BE"/>
        </w:rPr>
        <w:t>Doc 4C/</w:t>
      </w:r>
      <w:r w:rsidR="00160419">
        <w:rPr>
          <w:rFonts w:eastAsia="Arial" w:cs="Arial"/>
          <w:b/>
          <w:noProof w:val="0"/>
          <w:color w:val="000000"/>
          <w:sz w:val="24"/>
          <w:lang w:val="nl-BE" w:eastAsia="nl-BE"/>
        </w:rPr>
        <w:t xml:space="preserve">312 </w:t>
      </w:r>
      <w:r>
        <w:rPr>
          <w:rFonts w:eastAsia="Arial" w:cs="Arial"/>
          <w:noProof w:val="0"/>
          <w:color w:val="000000"/>
          <w:sz w:val="24"/>
          <w:lang w:val="nl-BE" w:eastAsia="nl-BE"/>
        </w:rPr>
        <w:t xml:space="preserve">– </w:t>
      </w:r>
      <w:r w:rsidR="00160419">
        <w:rPr>
          <w:rFonts w:eastAsia="Arial" w:cs="Arial"/>
          <w:noProof w:val="0"/>
          <w:color w:val="000000"/>
          <w:sz w:val="24"/>
          <w:lang w:val="nl-BE" w:eastAsia="nl-BE"/>
        </w:rPr>
        <w:t>China</w:t>
      </w:r>
      <w:r w:rsidR="00E91B5E">
        <w:rPr>
          <w:rFonts w:eastAsia="Arial" w:cs="Arial"/>
          <w:noProof w:val="0"/>
          <w:color w:val="000000"/>
          <w:sz w:val="24"/>
          <w:lang w:val="nl-BE" w:eastAsia="nl-BE"/>
        </w:rPr>
        <w:t xml:space="preserve"> – </w:t>
      </w:r>
      <w:r w:rsidR="00160419">
        <w:rPr>
          <w:rFonts w:eastAsia="Arial" w:cs="Arial"/>
          <w:noProof w:val="0"/>
          <w:color w:val="000000"/>
          <w:sz w:val="24"/>
          <w:lang w:val="nl-BE" w:eastAsia="nl-BE"/>
        </w:rPr>
        <w:t xml:space="preserve">Updated study for </w:t>
      </w:r>
      <w:r w:rsidR="00160419" w:rsidRPr="00160419">
        <w:rPr>
          <w:rFonts w:eastAsia="Arial" w:cs="Arial"/>
          <w:noProof w:val="0"/>
          <w:color w:val="000000"/>
          <w:sz w:val="24"/>
          <w:lang w:val="nl-BE" w:eastAsia="nl-BE"/>
        </w:rPr>
        <w:t>ITU-R M.[AMATEUR-RNSS]</w:t>
      </w:r>
      <w:r w:rsidR="00E91B5E">
        <w:rPr>
          <w:rFonts w:eastAsia="Arial" w:cs="Arial"/>
          <w:noProof w:val="0"/>
          <w:color w:val="000000"/>
          <w:sz w:val="24"/>
          <w:lang w:val="nl-BE" w:eastAsia="nl-BE"/>
        </w:rPr>
        <w:t xml:space="preserve">.  </w:t>
      </w:r>
    </w:p>
    <w:p w14:paraId="1178FE4F" w14:textId="4B5D7818" w:rsidR="00E91B5E" w:rsidRDefault="00E91B5E" w:rsidP="00F45568">
      <w:pPr>
        <w:spacing w:before="0" w:after="5" w:line="249" w:lineRule="auto"/>
        <w:jc w:val="left"/>
        <w:textboxTightWrap w:val="none"/>
        <w:rPr>
          <w:rFonts w:eastAsia="Arial" w:cs="Arial"/>
          <w:noProof w:val="0"/>
          <w:color w:val="000000"/>
          <w:sz w:val="24"/>
          <w:lang w:val="nl-BE" w:eastAsia="nl-BE"/>
        </w:rPr>
      </w:pPr>
      <w:r w:rsidRPr="00832772">
        <w:rPr>
          <w:rFonts w:eastAsia="Arial" w:cs="Arial"/>
          <w:b/>
          <w:noProof w:val="0"/>
          <w:color w:val="000000"/>
          <w:sz w:val="24"/>
          <w:lang w:val="nl-BE" w:eastAsia="nl-BE"/>
        </w:rPr>
        <w:t>Doc 4C/</w:t>
      </w:r>
      <w:r w:rsidR="00160419">
        <w:rPr>
          <w:rFonts w:eastAsia="Arial" w:cs="Arial"/>
          <w:b/>
          <w:noProof w:val="0"/>
          <w:color w:val="000000"/>
          <w:sz w:val="24"/>
          <w:lang w:val="nl-BE" w:eastAsia="nl-BE"/>
        </w:rPr>
        <w:t xml:space="preserve">319 </w:t>
      </w:r>
      <w:r>
        <w:rPr>
          <w:rFonts w:eastAsia="Arial" w:cs="Arial"/>
          <w:noProof w:val="0"/>
          <w:color w:val="000000"/>
          <w:sz w:val="24"/>
          <w:lang w:val="nl-BE" w:eastAsia="nl-BE"/>
        </w:rPr>
        <w:t xml:space="preserve">– </w:t>
      </w:r>
      <w:r w:rsidR="00160419">
        <w:rPr>
          <w:rFonts w:eastAsia="Arial" w:cs="Arial"/>
          <w:noProof w:val="0"/>
          <w:color w:val="000000"/>
          <w:sz w:val="24"/>
          <w:lang w:val="nl-BE" w:eastAsia="nl-BE"/>
        </w:rPr>
        <w:t>France</w:t>
      </w:r>
      <w:r>
        <w:rPr>
          <w:rFonts w:eastAsia="Arial" w:cs="Arial"/>
          <w:noProof w:val="0"/>
          <w:color w:val="000000"/>
          <w:sz w:val="24"/>
          <w:lang w:val="nl-BE" w:eastAsia="nl-BE"/>
        </w:rPr>
        <w:t xml:space="preserve"> – </w:t>
      </w:r>
      <w:r w:rsidR="00160419">
        <w:rPr>
          <w:rFonts w:eastAsia="Arial" w:cs="Arial"/>
          <w:noProof w:val="0"/>
          <w:color w:val="000000"/>
          <w:sz w:val="24"/>
          <w:lang w:val="nl-BE" w:eastAsia="nl-BE"/>
        </w:rPr>
        <w:t xml:space="preserve">Revisions and new study for </w:t>
      </w:r>
      <w:r w:rsidR="00160419" w:rsidRPr="00160419">
        <w:rPr>
          <w:rFonts w:eastAsia="Arial" w:cs="Arial"/>
          <w:noProof w:val="0"/>
          <w:color w:val="000000"/>
          <w:sz w:val="24"/>
          <w:lang w:val="nl-BE" w:eastAsia="nl-BE"/>
        </w:rPr>
        <w:t>ITU-R M.[AMATEUR-RNSS]</w:t>
      </w:r>
      <w:r>
        <w:rPr>
          <w:rFonts w:eastAsia="Arial" w:cs="Arial"/>
          <w:noProof w:val="0"/>
          <w:color w:val="000000"/>
          <w:sz w:val="24"/>
          <w:lang w:val="nl-BE" w:eastAsia="nl-BE"/>
        </w:rPr>
        <w:t>.</w:t>
      </w:r>
    </w:p>
    <w:p w14:paraId="25871A03" w14:textId="0B1A7DDC" w:rsidR="004823D6" w:rsidRDefault="00E91B5E" w:rsidP="00F45568">
      <w:pPr>
        <w:spacing w:before="0" w:after="5" w:line="249" w:lineRule="auto"/>
        <w:jc w:val="left"/>
        <w:textboxTightWrap w:val="none"/>
        <w:rPr>
          <w:rFonts w:eastAsia="Arial" w:cs="Arial"/>
          <w:noProof w:val="0"/>
          <w:color w:val="000000"/>
          <w:sz w:val="24"/>
          <w:lang w:val="nl-BE" w:eastAsia="nl-BE"/>
        </w:rPr>
      </w:pPr>
      <w:r w:rsidRPr="00832772">
        <w:rPr>
          <w:rFonts w:eastAsia="Arial" w:cs="Arial"/>
          <w:b/>
          <w:noProof w:val="0"/>
          <w:color w:val="000000"/>
          <w:sz w:val="24"/>
          <w:lang w:val="nl-BE" w:eastAsia="nl-BE"/>
        </w:rPr>
        <w:t>Doc 4C/</w:t>
      </w:r>
      <w:r w:rsidR="00160419">
        <w:rPr>
          <w:rFonts w:eastAsia="Arial" w:cs="Arial"/>
          <w:b/>
          <w:noProof w:val="0"/>
          <w:color w:val="000000"/>
          <w:sz w:val="24"/>
          <w:lang w:val="nl-BE" w:eastAsia="nl-BE"/>
        </w:rPr>
        <w:t xml:space="preserve">320 </w:t>
      </w:r>
      <w:r>
        <w:rPr>
          <w:rFonts w:eastAsia="Arial" w:cs="Arial"/>
          <w:noProof w:val="0"/>
          <w:color w:val="000000"/>
          <w:sz w:val="24"/>
          <w:lang w:val="nl-BE" w:eastAsia="nl-BE"/>
        </w:rPr>
        <w:t xml:space="preserve">– </w:t>
      </w:r>
      <w:r w:rsidR="00160419">
        <w:rPr>
          <w:rFonts w:eastAsia="Arial" w:cs="Arial"/>
          <w:noProof w:val="0"/>
          <w:color w:val="000000"/>
          <w:sz w:val="24"/>
          <w:lang w:val="nl-BE" w:eastAsia="nl-BE"/>
        </w:rPr>
        <w:t>France</w:t>
      </w:r>
      <w:r>
        <w:rPr>
          <w:rFonts w:eastAsia="Arial" w:cs="Arial"/>
          <w:noProof w:val="0"/>
          <w:color w:val="000000"/>
          <w:sz w:val="24"/>
          <w:lang w:val="nl-BE" w:eastAsia="nl-BE"/>
        </w:rPr>
        <w:t xml:space="preserve"> –</w:t>
      </w:r>
      <w:r w:rsidR="00160419">
        <w:rPr>
          <w:rFonts w:eastAsia="Arial" w:cs="Arial"/>
          <w:noProof w:val="0"/>
          <w:color w:val="000000"/>
          <w:sz w:val="24"/>
          <w:lang w:val="nl-BE" w:eastAsia="nl-BE"/>
        </w:rPr>
        <w:t xml:space="preserve"> Proposal for a liaison back to WP5A</w:t>
      </w:r>
      <w:r>
        <w:rPr>
          <w:rFonts w:eastAsia="Arial" w:cs="Arial"/>
          <w:noProof w:val="0"/>
          <w:color w:val="000000"/>
          <w:sz w:val="24"/>
          <w:lang w:val="nl-BE" w:eastAsia="nl-BE"/>
        </w:rPr>
        <w:t xml:space="preserve">. </w:t>
      </w:r>
    </w:p>
    <w:p w14:paraId="7FA46F65" w14:textId="77777777" w:rsidR="004823D6" w:rsidRDefault="004823D6" w:rsidP="00F45568">
      <w:pPr>
        <w:spacing w:before="0" w:after="5" w:line="249" w:lineRule="auto"/>
        <w:jc w:val="left"/>
        <w:textboxTightWrap w:val="none"/>
        <w:rPr>
          <w:rFonts w:eastAsia="Arial" w:cs="Arial"/>
          <w:noProof w:val="0"/>
          <w:color w:val="000000"/>
          <w:sz w:val="24"/>
          <w:lang w:val="nl-BE" w:eastAsia="nl-BE"/>
        </w:rPr>
      </w:pPr>
    </w:p>
    <w:p w14:paraId="0F1C5A45" w14:textId="77777777" w:rsidR="00F45568" w:rsidRPr="00FA3CF1" w:rsidRDefault="00F45568" w:rsidP="00B53939">
      <w:pPr>
        <w:spacing w:before="0" w:after="5" w:line="249" w:lineRule="auto"/>
        <w:ind w:left="10" w:hanging="10"/>
        <w:jc w:val="left"/>
        <w:textboxTightWrap w:val="none"/>
        <w:rPr>
          <w:rFonts w:eastAsia="Arial" w:cs="Arial"/>
          <w:b/>
          <w:noProof w:val="0"/>
          <w:color w:val="000000"/>
          <w:sz w:val="24"/>
          <w:u w:val="single"/>
          <w:lang w:val="nl-BE" w:eastAsia="nl-BE"/>
        </w:rPr>
      </w:pPr>
      <w:r>
        <w:rPr>
          <w:rFonts w:eastAsia="Arial" w:cs="Arial"/>
          <w:noProof w:val="0"/>
          <w:color w:val="000000"/>
          <w:sz w:val="24"/>
          <w:lang w:val="nl-BE" w:eastAsia="nl-BE"/>
        </w:rPr>
        <w:t xml:space="preserve"> </w:t>
      </w:r>
      <w:r w:rsidR="00832772" w:rsidRPr="00FA3CF1">
        <w:rPr>
          <w:rFonts w:eastAsia="Arial" w:cs="Arial"/>
          <w:b/>
          <w:noProof w:val="0"/>
          <w:color w:val="000000"/>
          <w:sz w:val="24"/>
          <w:u w:val="single"/>
          <w:lang w:val="nl-BE" w:eastAsia="nl-BE"/>
        </w:rPr>
        <w:t>IARU objectives</w:t>
      </w:r>
    </w:p>
    <w:p w14:paraId="4DBFD21F" w14:textId="77777777" w:rsidR="004612A5" w:rsidRDefault="004612A5" w:rsidP="00B53939">
      <w:pPr>
        <w:spacing w:before="0" w:after="5" w:line="249" w:lineRule="auto"/>
        <w:ind w:left="10" w:hanging="10"/>
        <w:jc w:val="left"/>
        <w:textboxTightWrap w:val="none"/>
        <w:rPr>
          <w:rFonts w:eastAsia="Arial" w:cs="Arial"/>
          <w:noProof w:val="0"/>
          <w:color w:val="000000"/>
          <w:sz w:val="24"/>
          <w:lang w:val="nl-BE" w:eastAsia="nl-BE"/>
        </w:rPr>
      </w:pPr>
    </w:p>
    <w:p w14:paraId="612C68B6" w14:textId="64BC192A" w:rsidR="00D32AEA" w:rsidRDefault="00832772" w:rsidP="00D32AEA">
      <w:pPr>
        <w:spacing w:before="0" w:after="5" w:line="249" w:lineRule="auto"/>
        <w:ind w:left="10" w:hanging="10"/>
        <w:jc w:val="left"/>
        <w:textboxTightWrap w:val="none"/>
        <w:rPr>
          <w:rFonts w:eastAsia="Arial" w:cs="Arial"/>
          <w:noProof w:val="0"/>
          <w:color w:val="000000"/>
          <w:sz w:val="24"/>
          <w:lang w:val="nl-BE" w:eastAsia="nl-BE"/>
        </w:rPr>
      </w:pPr>
      <w:r w:rsidRPr="00832772">
        <w:rPr>
          <w:rFonts w:eastAsia="Arial" w:cs="Arial"/>
          <w:noProof w:val="0"/>
          <w:color w:val="000000"/>
          <w:sz w:val="24"/>
          <w:lang w:val="nl-BE" w:eastAsia="nl-BE"/>
        </w:rPr>
        <w:t xml:space="preserve">The </w:t>
      </w:r>
      <w:r>
        <w:rPr>
          <w:rFonts w:eastAsia="Arial" w:cs="Arial"/>
          <w:noProof w:val="0"/>
          <w:color w:val="000000"/>
          <w:sz w:val="24"/>
          <w:lang w:val="nl-BE" w:eastAsia="nl-BE"/>
        </w:rPr>
        <w:t xml:space="preserve">IARU </w:t>
      </w:r>
      <w:r w:rsidRPr="00832772">
        <w:rPr>
          <w:rFonts w:eastAsia="Arial" w:cs="Arial"/>
          <w:noProof w:val="0"/>
          <w:color w:val="000000"/>
          <w:sz w:val="24"/>
          <w:lang w:val="nl-BE" w:eastAsia="nl-BE"/>
        </w:rPr>
        <w:t xml:space="preserve">objectives </w:t>
      </w:r>
      <w:r>
        <w:rPr>
          <w:rFonts w:eastAsia="Arial" w:cs="Arial"/>
          <w:noProof w:val="0"/>
          <w:color w:val="000000"/>
          <w:sz w:val="24"/>
          <w:lang w:val="nl-BE" w:eastAsia="nl-BE"/>
        </w:rPr>
        <w:t>for</w:t>
      </w:r>
      <w:r w:rsidRPr="00832772">
        <w:rPr>
          <w:rFonts w:eastAsia="Arial" w:cs="Arial"/>
          <w:noProof w:val="0"/>
          <w:color w:val="000000"/>
          <w:sz w:val="24"/>
          <w:lang w:val="nl-BE" w:eastAsia="nl-BE"/>
        </w:rPr>
        <w:t xml:space="preserve"> the meeting </w:t>
      </w:r>
      <w:r>
        <w:rPr>
          <w:rFonts w:eastAsia="Arial" w:cs="Arial"/>
          <w:noProof w:val="0"/>
          <w:color w:val="000000"/>
          <w:sz w:val="24"/>
          <w:lang w:val="nl-BE" w:eastAsia="nl-BE"/>
        </w:rPr>
        <w:t>on the 9.1b</w:t>
      </w:r>
      <w:r w:rsidRPr="00832772">
        <w:rPr>
          <w:rFonts w:eastAsia="Arial" w:cs="Arial"/>
          <w:noProof w:val="0"/>
          <w:color w:val="000000"/>
          <w:sz w:val="24"/>
          <w:lang w:val="nl-BE" w:eastAsia="nl-BE"/>
        </w:rPr>
        <w:t xml:space="preserve"> topic </w:t>
      </w:r>
      <w:r w:rsidR="00D32AEA">
        <w:rPr>
          <w:rFonts w:eastAsia="Arial" w:cs="Arial"/>
          <w:noProof w:val="0"/>
          <w:color w:val="000000"/>
          <w:sz w:val="24"/>
          <w:lang w:val="nl-BE" w:eastAsia="nl-BE"/>
        </w:rPr>
        <w:t>were</w:t>
      </w:r>
      <w:r w:rsidR="00C776BC">
        <w:rPr>
          <w:rFonts w:eastAsia="Arial" w:cs="Arial"/>
          <w:noProof w:val="0"/>
          <w:color w:val="000000"/>
          <w:sz w:val="24"/>
          <w:lang w:val="nl-BE" w:eastAsia="nl-BE"/>
        </w:rPr>
        <w:t>:</w:t>
      </w:r>
      <w:r w:rsidR="00D32AEA">
        <w:rPr>
          <w:rFonts w:eastAsia="Arial" w:cs="Arial"/>
          <w:noProof w:val="0"/>
          <w:color w:val="000000"/>
          <w:sz w:val="24"/>
          <w:lang w:val="nl-BE" w:eastAsia="nl-BE"/>
        </w:rPr>
        <w:t xml:space="preserve"> </w:t>
      </w:r>
    </w:p>
    <w:p w14:paraId="6EFC980A" w14:textId="63C3E6C2" w:rsidR="00D32AEA" w:rsidRDefault="00D32AEA" w:rsidP="00D32AEA">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1) To maintain the integrity of the amateur and amateur satellite service characterisitics provided through WP5A.</w:t>
      </w:r>
    </w:p>
    <w:p w14:paraId="128B7374" w14:textId="0C7BCE94" w:rsidR="004612A5" w:rsidRDefault="00D32AEA" w:rsidP="00D32AEA">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2) Ensure any contributed studies choose appropriate characterisitics for the scenarios under study.</w:t>
      </w:r>
    </w:p>
    <w:p w14:paraId="04B0BA78" w14:textId="6EDB3E53" w:rsidR="00D32AEA" w:rsidRDefault="00D32AEA" w:rsidP="00D32AEA">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3) Ensure that no pre-mature conclusions are drawn before full evaluation of the results have been considered by all parties.</w:t>
      </w:r>
    </w:p>
    <w:p w14:paraId="1C3CC9F5" w14:textId="00D1161F" w:rsidR="000D5F98" w:rsidRPr="00EF383B" w:rsidRDefault="000D5F98" w:rsidP="00D32AEA">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4) Drive for balanced text in any proposals for the CPM text to be liaised to WP5A.</w:t>
      </w:r>
    </w:p>
    <w:p w14:paraId="54BECCBD" w14:textId="0D615DED" w:rsidR="00EF383B" w:rsidRDefault="00EF383B" w:rsidP="00EF383B">
      <w:pPr>
        <w:spacing w:before="0" w:after="5" w:line="249" w:lineRule="auto"/>
        <w:jc w:val="left"/>
        <w:textboxTightWrap w:val="none"/>
        <w:rPr>
          <w:rFonts w:eastAsia="Arial" w:cs="Arial"/>
          <w:noProof w:val="0"/>
          <w:color w:val="000000"/>
          <w:sz w:val="24"/>
          <w:lang w:val="nl-BE" w:eastAsia="nl-BE"/>
        </w:rPr>
      </w:pPr>
    </w:p>
    <w:p w14:paraId="3C4C8E4E" w14:textId="77777777" w:rsidR="004612A5" w:rsidRDefault="004612A5" w:rsidP="00B53939">
      <w:pPr>
        <w:spacing w:before="0" w:after="5" w:line="249" w:lineRule="auto"/>
        <w:ind w:left="10" w:hanging="10"/>
        <w:jc w:val="left"/>
        <w:textboxTightWrap w:val="none"/>
        <w:rPr>
          <w:rFonts w:eastAsia="Arial" w:cs="Arial"/>
          <w:noProof w:val="0"/>
          <w:color w:val="000000"/>
          <w:sz w:val="24"/>
          <w:lang w:val="nl-BE" w:eastAsia="nl-BE"/>
        </w:rPr>
      </w:pPr>
    </w:p>
    <w:p w14:paraId="5FFC13A9" w14:textId="77777777" w:rsidR="00E60EFC" w:rsidRDefault="00E60EFC" w:rsidP="00B53939">
      <w:pPr>
        <w:spacing w:before="0" w:after="5" w:line="249" w:lineRule="auto"/>
        <w:ind w:left="10" w:hanging="10"/>
        <w:jc w:val="left"/>
        <w:textboxTightWrap w:val="none"/>
        <w:rPr>
          <w:rFonts w:eastAsia="Arial" w:cs="Arial"/>
          <w:b/>
          <w:noProof w:val="0"/>
          <w:color w:val="000000"/>
          <w:sz w:val="24"/>
          <w:u w:val="single"/>
          <w:lang w:val="nl-BE" w:eastAsia="nl-BE"/>
        </w:rPr>
      </w:pPr>
      <w:r>
        <w:rPr>
          <w:rFonts w:eastAsia="Arial" w:cs="Arial"/>
          <w:b/>
          <w:noProof w:val="0"/>
          <w:color w:val="000000"/>
          <w:sz w:val="24"/>
          <w:u w:val="single"/>
          <w:lang w:val="nl-BE" w:eastAsia="nl-BE"/>
        </w:rPr>
        <w:t>Meeting Activity</w:t>
      </w:r>
    </w:p>
    <w:p w14:paraId="648B259D" w14:textId="77777777" w:rsidR="00E60EFC" w:rsidRDefault="00E60EFC" w:rsidP="00B53939">
      <w:pPr>
        <w:spacing w:before="0" w:after="5" w:line="249" w:lineRule="auto"/>
        <w:ind w:left="10" w:hanging="10"/>
        <w:jc w:val="left"/>
        <w:textboxTightWrap w:val="none"/>
        <w:rPr>
          <w:rFonts w:eastAsia="Arial" w:cs="Arial"/>
          <w:noProof w:val="0"/>
          <w:color w:val="000000"/>
          <w:sz w:val="24"/>
          <w:lang w:val="nl-BE" w:eastAsia="nl-BE"/>
        </w:rPr>
      </w:pPr>
    </w:p>
    <w:p w14:paraId="51B30EB7" w14:textId="7F0AAAED" w:rsidR="00C744BC" w:rsidRDefault="00551054" w:rsidP="00B53939">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T</w:t>
      </w:r>
      <w:r w:rsidR="00416E1D">
        <w:rPr>
          <w:rFonts w:eastAsia="Arial" w:cs="Arial"/>
          <w:noProof w:val="0"/>
          <w:color w:val="000000"/>
          <w:sz w:val="24"/>
          <w:lang w:val="nl-BE" w:eastAsia="nl-BE"/>
        </w:rPr>
        <w:t xml:space="preserve">he working document </w:t>
      </w:r>
      <w:r>
        <w:rPr>
          <w:rFonts w:eastAsia="Arial" w:cs="Arial"/>
          <w:noProof w:val="0"/>
          <w:color w:val="000000"/>
          <w:sz w:val="24"/>
          <w:lang w:val="nl-BE" w:eastAsia="nl-BE"/>
        </w:rPr>
        <w:t xml:space="preserve">now </w:t>
      </w:r>
      <w:r w:rsidR="00416E1D">
        <w:rPr>
          <w:rFonts w:eastAsia="Arial" w:cs="Arial"/>
          <w:noProof w:val="0"/>
          <w:color w:val="000000"/>
          <w:sz w:val="24"/>
          <w:lang w:val="nl-BE" w:eastAsia="nl-BE"/>
        </w:rPr>
        <w:t xml:space="preserve">contains </w:t>
      </w:r>
      <w:r w:rsidR="00C744BC">
        <w:rPr>
          <w:rFonts w:eastAsia="Arial" w:cs="Arial"/>
          <w:noProof w:val="0"/>
          <w:color w:val="000000"/>
          <w:sz w:val="24"/>
          <w:lang w:val="nl-BE" w:eastAsia="nl-BE"/>
        </w:rPr>
        <w:t>new studies</w:t>
      </w:r>
      <w:r w:rsidR="00416E1D">
        <w:rPr>
          <w:rFonts w:eastAsia="Arial" w:cs="Arial"/>
          <w:noProof w:val="0"/>
          <w:color w:val="000000"/>
          <w:sz w:val="24"/>
          <w:lang w:val="nl-BE" w:eastAsia="nl-BE"/>
        </w:rPr>
        <w:t xml:space="preserve"> provided by France</w:t>
      </w:r>
      <w:r w:rsidR="00F67901">
        <w:rPr>
          <w:rFonts w:eastAsia="Arial" w:cs="Arial"/>
          <w:noProof w:val="0"/>
          <w:color w:val="000000"/>
          <w:sz w:val="24"/>
          <w:lang w:val="nl-BE" w:eastAsia="nl-BE"/>
        </w:rPr>
        <w:t>,</w:t>
      </w:r>
      <w:r w:rsidR="00416E1D">
        <w:rPr>
          <w:rFonts w:eastAsia="Arial" w:cs="Arial"/>
          <w:noProof w:val="0"/>
          <w:color w:val="000000"/>
          <w:sz w:val="24"/>
          <w:lang w:val="nl-BE" w:eastAsia="nl-BE"/>
        </w:rPr>
        <w:t xml:space="preserve"> China </w:t>
      </w:r>
      <w:r w:rsidR="00C744BC">
        <w:rPr>
          <w:rFonts w:eastAsia="Arial" w:cs="Arial"/>
          <w:noProof w:val="0"/>
          <w:color w:val="000000"/>
          <w:sz w:val="24"/>
          <w:lang w:val="nl-BE" w:eastAsia="nl-BE"/>
        </w:rPr>
        <w:t xml:space="preserve">and the </w:t>
      </w:r>
      <w:r w:rsidR="00F67901">
        <w:rPr>
          <w:rFonts w:eastAsia="Arial" w:cs="Arial"/>
          <w:noProof w:val="0"/>
          <w:color w:val="000000"/>
          <w:sz w:val="24"/>
          <w:lang w:val="nl-BE" w:eastAsia="nl-BE"/>
        </w:rPr>
        <w:t>R</w:t>
      </w:r>
      <w:r w:rsidR="00C744BC">
        <w:rPr>
          <w:rFonts w:eastAsia="Arial" w:cs="Arial"/>
          <w:noProof w:val="0"/>
          <w:color w:val="000000"/>
          <w:sz w:val="24"/>
          <w:lang w:val="nl-BE" w:eastAsia="nl-BE"/>
        </w:rPr>
        <w:t xml:space="preserve">ussian Federation </w:t>
      </w:r>
      <w:r w:rsidR="00416E1D">
        <w:rPr>
          <w:rFonts w:eastAsia="Arial" w:cs="Arial"/>
          <w:noProof w:val="0"/>
          <w:color w:val="000000"/>
          <w:sz w:val="24"/>
          <w:lang w:val="nl-BE" w:eastAsia="nl-BE"/>
        </w:rPr>
        <w:t xml:space="preserve">to estimate the interfered area that might exist around an amateur service transmitter. </w:t>
      </w:r>
    </w:p>
    <w:p w14:paraId="2BC011B8" w14:textId="77777777" w:rsidR="000D5F98" w:rsidRDefault="000D5F98" w:rsidP="00B53939">
      <w:pPr>
        <w:spacing w:before="0" w:after="5" w:line="249" w:lineRule="auto"/>
        <w:ind w:left="10" w:hanging="10"/>
        <w:jc w:val="left"/>
        <w:textboxTightWrap w:val="none"/>
        <w:rPr>
          <w:rFonts w:eastAsia="Arial" w:cs="Arial"/>
          <w:noProof w:val="0"/>
          <w:color w:val="000000"/>
          <w:sz w:val="24"/>
          <w:lang w:val="nl-BE" w:eastAsia="nl-BE"/>
        </w:rPr>
      </w:pPr>
    </w:p>
    <w:p w14:paraId="6BB81D8C" w14:textId="7CA0A0A0" w:rsidR="00416E1D" w:rsidRDefault="000D5F98" w:rsidP="00B53939">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In a new study</w:t>
      </w:r>
      <w:r w:rsidR="00124174">
        <w:rPr>
          <w:rFonts w:eastAsia="Arial" w:cs="Arial"/>
          <w:noProof w:val="0"/>
          <w:color w:val="000000"/>
          <w:sz w:val="24"/>
          <w:lang w:val="nl-BE" w:eastAsia="nl-BE"/>
        </w:rPr>
        <w:t xml:space="preserve"> across just the GALILEO system spectrum</w:t>
      </w:r>
      <w:r>
        <w:rPr>
          <w:rFonts w:eastAsia="Arial" w:cs="Arial"/>
          <w:noProof w:val="0"/>
          <w:color w:val="000000"/>
          <w:sz w:val="24"/>
          <w:lang w:val="nl-BE" w:eastAsia="nl-BE"/>
        </w:rPr>
        <w:t xml:space="preserve">, </w:t>
      </w:r>
      <w:r w:rsidR="00C744BC">
        <w:rPr>
          <w:rFonts w:eastAsia="Arial" w:cs="Arial"/>
          <w:noProof w:val="0"/>
          <w:color w:val="000000"/>
          <w:sz w:val="24"/>
          <w:lang w:val="nl-BE" w:eastAsia="nl-BE"/>
        </w:rPr>
        <w:t xml:space="preserve">France assumed </w:t>
      </w:r>
      <w:r>
        <w:rPr>
          <w:rFonts w:eastAsia="Arial" w:cs="Arial"/>
          <w:noProof w:val="0"/>
          <w:color w:val="000000"/>
          <w:sz w:val="24"/>
          <w:lang w:val="nl-BE" w:eastAsia="nl-BE"/>
        </w:rPr>
        <w:t xml:space="preserve">characteririsitcs relevant to </w:t>
      </w:r>
      <w:r w:rsidR="00C744BC">
        <w:rPr>
          <w:rFonts w:eastAsia="Arial" w:cs="Arial"/>
          <w:noProof w:val="0"/>
          <w:color w:val="000000"/>
          <w:sz w:val="24"/>
          <w:lang w:val="nl-BE" w:eastAsia="nl-BE"/>
        </w:rPr>
        <w:t xml:space="preserve">a </w:t>
      </w:r>
      <w:r w:rsidR="00416E1D">
        <w:rPr>
          <w:rFonts w:eastAsia="Arial" w:cs="Arial"/>
          <w:noProof w:val="0"/>
          <w:color w:val="000000"/>
          <w:sz w:val="24"/>
          <w:lang w:val="nl-BE" w:eastAsia="nl-BE"/>
        </w:rPr>
        <w:t>“Home Station 1”</w:t>
      </w:r>
      <w:r w:rsidR="00C744BC">
        <w:rPr>
          <w:rFonts w:eastAsia="Arial" w:cs="Arial"/>
          <w:noProof w:val="0"/>
          <w:color w:val="000000"/>
          <w:sz w:val="24"/>
          <w:lang w:val="nl-BE" w:eastAsia="nl-BE"/>
        </w:rPr>
        <w:t xml:space="preserve"> and a “Permanent Station” operating at 1W to 300W anywhere in the band with an emission less than 128kHz and a wideband signal operating in those parts identified for ATV</w:t>
      </w:r>
      <w:r>
        <w:rPr>
          <w:rFonts w:eastAsia="Arial" w:cs="Arial"/>
          <w:noProof w:val="0"/>
          <w:color w:val="000000"/>
          <w:sz w:val="24"/>
          <w:lang w:val="nl-BE" w:eastAsia="nl-BE"/>
        </w:rPr>
        <w:t xml:space="preserve"> (1272 – 1290 MHz)</w:t>
      </w:r>
      <w:r w:rsidR="00C744BC">
        <w:rPr>
          <w:rFonts w:eastAsia="Arial" w:cs="Arial"/>
          <w:noProof w:val="0"/>
          <w:color w:val="000000"/>
          <w:sz w:val="24"/>
          <w:lang w:val="nl-BE" w:eastAsia="nl-BE"/>
        </w:rPr>
        <w:t xml:space="preserve">. </w:t>
      </w:r>
      <w:r w:rsidR="00416E1D">
        <w:rPr>
          <w:rFonts w:eastAsia="Arial" w:cs="Arial"/>
          <w:noProof w:val="0"/>
          <w:color w:val="000000"/>
          <w:sz w:val="24"/>
          <w:lang w:val="nl-BE" w:eastAsia="nl-BE"/>
        </w:rPr>
        <w:t xml:space="preserve"> “Home Station 2” </w:t>
      </w:r>
      <w:r w:rsidR="00C744BC">
        <w:rPr>
          <w:rFonts w:eastAsia="Arial" w:cs="Arial"/>
          <w:noProof w:val="0"/>
          <w:color w:val="000000"/>
          <w:sz w:val="24"/>
          <w:lang w:val="nl-BE" w:eastAsia="nl-BE"/>
        </w:rPr>
        <w:t xml:space="preserve">was considered for EME in the 1296-1298MHz portion over the same power range. The antenna main beam distances were calculated for </w:t>
      </w:r>
      <w:r>
        <w:rPr>
          <w:rFonts w:eastAsia="Arial" w:cs="Arial"/>
          <w:noProof w:val="0"/>
          <w:color w:val="000000"/>
          <w:sz w:val="24"/>
          <w:lang w:val="nl-BE" w:eastAsia="nl-BE"/>
        </w:rPr>
        <w:t>a</w:t>
      </w:r>
      <w:r w:rsidR="00C744BC">
        <w:rPr>
          <w:rFonts w:eastAsia="Arial" w:cs="Arial"/>
          <w:noProof w:val="0"/>
          <w:color w:val="000000"/>
          <w:sz w:val="24"/>
          <w:lang w:val="nl-BE" w:eastAsia="nl-BE"/>
        </w:rPr>
        <w:t xml:space="preserve"> range of power levels. This is a typical plot</w:t>
      </w:r>
      <w:r>
        <w:rPr>
          <w:rFonts w:eastAsia="Arial" w:cs="Arial"/>
          <w:noProof w:val="0"/>
          <w:color w:val="000000"/>
          <w:sz w:val="24"/>
          <w:lang w:val="nl-BE" w:eastAsia="nl-BE"/>
        </w:rPr>
        <w:t xml:space="preserve"> of the results for the Home Station 1:</w:t>
      </w:r>
    </w:p>
    <w:p w14:paraId="6B9EB02D" w14:textId="7AD66061" w:rsidR="00C744BC" w:rsidRDefault="00C744BC" w:rsidP="00B53939">
      <w:pPr>
        <w:spacing w:before="0" w:after="5" w:line="249" w:lineRule="auto"/>
        <w:ind w:left="10" w:hanging="10"/>
        <w:jc w:val="left"/>
        <w:textboxTightWrap w:val="none"/>
        <w:rPr>
          <w:rFonts w:eastAsia="Arial" w:cs="Arial"/>
          <w:noProof w:val="0"/>
          <w:color w:val="000000"/>
          <w:sz w:val="24"/>
          <w:lang w:val="nl-BE" w:eastAsia="nl-BE"/>
        </w:rPr>
      </w:pPr>
      <w:r w:rsidRPr="00AB5C3B">
        <w:rPr>
          <w:lang w:eastAsia="en-GB"/>
        </w:rPr>
        <w:drawing>
          <wp:inline distT="0" distB="0" distL="0" distR="0" wp14:anchorId="0D3C5450" wp14:editId="71D1ED18">
            <wp:extent cx="6120765" cy="1649730"/>
            <wp:effectExtent l="0" t="0" r="0" b="762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1649730"/>
                    </a:xfrm>
                    <a:prstGeom prst="rect">
                      <a:avLst/>
                    </a:prstGeom>
                    <a:noFill/>
                    <a:ln>
                      <a:noFill/>
                    </a:ln>
                  </pic:spPr>
                </pic:pic>
              </a:graphicData>
            </a:graphic>
          </wp:inline>
        </w:drawing>
      </w:r>
    </w:p>
    <w:p w14:paraId="0E9A54C7" w14:textId="77777777" w:rsidR="00C744BC" w:rsidRDefault="00C744BC" w:rsidP="00B53939">
      <w:pPr>
        <w:spacing w:before="0" w:after="5" w:line="249" w:lineRule="auto"/>
        <w:ind w:left="10" w:hanging="10"/>
        <w:jc w:val="left"/>
        <w:textboxTightWrap w:val="none"/>
        <w:rPr>
          <w:rFonts w:eastAsia="Arial" w:cs="Arial"/>
          <w:noProof w:val="0"/>
          <w:color w:val="000000"/>
          <w:sz w:val="24"/>
          <w:lang w:val="nl-BE" w:eastAsia="nl-BE"/>
        </w:rPr>
      </w:pPr>
    </w:p>
    <w:p w14:paraId="645DE0C9" w14:textId="1EB58E5D" w:rsidR="00C744BC" w:rsidRDefault="00C744BC" w:rsidP="00B53939">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 xml:space="preserve">France also represented the same information in terms of RNSS (Galileo) protection criteria exceedance over three (relatively short) distances. This is </w:t>
      </w:r>
      <w:r w:rsidR="00F67901">
        <w:rPr>
          <w:rFonts w:eastAsia="Arial" w:cs="Arial"/>
          <w:noProof w:val="0"/>
          <w:color w:val="000000"/>
          <w:sz w:val="24"/>
          <w:lang w:val="nl-BE" w:eastAsia="nl-BE"/>
        </w:rPr>
        <w:t>the same</w:t>
      </w:r>
      <w:r>
        <w:rPr>
          <w:rFonts w:eastAsia="Arial" w:cs="Arial"/>
          <w:noProof w:val="0"/>
          <w:color w:val="000000"/>
          <w:sz w:val="24"/>
          <w:lang w:val="nl-BE" w:eastAsia="nl-BE"/>
        </w:rPr>
        <w:t xml:space="preserve"> example </w:t>
      </w:r>
      <w:r w:rsidR="00F67901">
        <w:rPr>
          <w:rFonts w:eastAsia="Arial" w:cs="Arial"/>
          <w:noProof w:val="0"/>
          <w:color w:val="000000"/>
          <w:sz w:val="24"/>
          <w:lang w:val="nl-BE" w:eastAsia="nl-BE"/>
        </w:rPr>
        <w:t>for 5km:</w:t>
      </w:r>
    </w:p>
    <w:p w14:paraId="36233E0F" w14:textId="63DA9220" w:rsidR="00F67901" w:rsidRDefault="00F67901" w:rsidP="00F67901">
      <w:pPr>
        <w:spacing w:before="0" w:after="5" w:line="249" w:lineRule="auto"/>
        <w:ind w:left="10" w:hanging="10"/>
        <w:jc w:val="center"/>
        <w:textboxTightWrap w:val="none"/>
        <w:rPr>
          <w:rFonts w:eastAsia="Arial" w:cs="Arial"/>
          <w:noProof w:val="0"/>
          <w:color w:val="000000"/>
          <w:sz w:val="24"/>
          <w:lang w:val="nl-BE" w:eastAsia="nl-BE"/>
        </w:rPr>
      </w:pPr>
      <w:r w:rsidRPr="009B3AAE">
        <w:rPr>
          <w:lang w:eastAsia="en-GB"/>
        </w:rPr>
        <w:drawing>
          <wp:inline distT="0" distB="0" distL="0" distR="0" wp14:anchorId="5324CCD6" wp14:editId="6A5FBD10">
            <wp:extent cx="4311827" cy="1836420"/>
            <wp:effectExtent l="0" t="0" r="0" b="0"/>
            <wp:docPr id="259" name="Imag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5583" cy="1842279"/>
                    </a:xfrm>
                    <a:prstGeom prst="rect">
                      <a:avLst/>
                    </a:prstGeom>
                    <a:noFill/>
                    <a:ln>
                      <a:noFill/>
                    </a:ln>
                  </pic:spPr>
                </pic:pic>
              </a:graphicData>
            </a:graphic>
          </wp:inline>
        </w:drawing>
      </w:r>
    </w:p>
    <w:p w14:paraId="00856573" w14:textId="77777777" w:rsidR="00C744BC" w:rsidRDefault="00C744BC" w:rsidP="00B53939">
      <w:pPr>
        <w:spacing w:before="0" w:after="5" w:line="249" w:lineRule="auto"/>
        <w:ind w:left="10" w:hanging="10"/>
        <w:jc w:val="left"/>
        <w:textboxTightWrap w:val="none"/>
        <w:rPr>
          <w:rFonts w:eastAsia="Arial" w:cs="Arial"/>
          <w:noProof w:val="0"/>
          <w:color w:val="000000"/>
          <w:sz w:val="24"/>
          <w:lang w:val="nl-BE" w:eastAsia="nl-BE"/>
        </w:rPr>
      </w:pPr>
    </w:p>
    <w:p w14:paraId="1891ABDF" w14:textId="77777777" w:rsidR="00C744BC" w:rsidRDefault="00C744BC" w:rsidP="00B53939">
      <w:pPr>
        <w:spacing w:before="0" w:after="5" w:line="249" w:lineRule="auto"/>
        <w:ind w:left="10" w:hanging="10"/>
        <w:jc w:val="left"/>
        <w:textboxTightWrap w:val="none"/>
        <w:rPr>
          <w:rFonts w:eastAsia="Arial" w:cs="Arial"/>
          <w:noProof w:val="0"/>
          <w:color w:val="000000"/>
          <w:sz w:val="24"/>
          <w:lang w:val="nl-BE" w:eastAsia="nl-BE"/>
        </w:rPr>
      </w:pPr>
    </w:p>
    <w:p w14:paraId="7538429F" w14:textId="32D5023E" w:rsidR="00F67901" w:rsidRDefault="00F67901" w:rsidP="00B53939">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 xml:space="preserve">The Chinese study considered </w:t>
      </w:r>
      <w:r w:rsidR="006C79F8">
        <w:rPr>
          <w:rFonts w:eastAsia="Arial" w:cs="Arial"/>
          <w:noProof w:val="0"/>
          <w:color w:val="000000"/>
          <w:sz w:val="24"/>
          <w:lang w:val="nl-BE" w:eastAsia="nl-BE"/>
        </w:rPr>
        <w:t>a wideband (</w:t>
      </w:r>
      <w:r w:rsidR="006C79F8" w:rsidRPr="006C79F8">
        <w:rPr>
          <w:rFonts w:eastAsia="Arial" w:cs="Arial"/>
          <w:noProof w:val="0"/>
          <w:color w:val="000000"/>
          <w:sz w:val="24"/>
          <w:lang w:val="nl-BE" w:eastAsia="nl-BE"/>
        </w:rPr>
        <w:t>ATV</w:t>
      </w:r>
      <w:r w:rsidR="006C79F8">
        <w:rPr>
          <w:rFonts w:eastAsia="Arial" w:cs="Arial"/>
          <w:noProof w:val="0"/>
          <w:color w:val="000000"/>
          <w:sz w:val="24"/>
          <w:lang w:val="nl-BE" w:eastAsia="nl-BE"/>
        </w:rPr>
        <w:t>)</w:t>
      </w:r>
      <w:r w:rsidR="006C79F8" w:rsidRPr="006C79F8">
        <w:rPr>
          <w:rFonts w:eastAsia="Arial" w:cs="Arial"/>
          <w:noProof w:val="0"/>
          <w:color w:val="000000"/>
          <w:sz w:val="24"/>
          <w:lang w:val="nl-BE" w:eastAsia="nl-BE"/>
        </w:rPr>
        <w:t xml:space="preserve"> application,</w:t>
      </w:r>
      <w:r w:rsidR="006C79F8">
        <w:rPr>
          <w:rFonts w:eastAsia="Arial" w:cs="Arial"/>
          <w:noProof w:val="0"/>
          <w:color w:val="000000"/>
          <w:sz w:val="24"/>
          <w:lang w:val="nl-BE" w:eastAsia="nl-BE"/>
        </w:rPr>
        <w:t xml:space="preserve"> a</w:t>
      </w:r>
      <w:r w:rsidR="006C79F8" w:rsidRPr="006C79F8">
        <w:rPr>
          <w:rFonts w:eastAsia="Arial" w:cs="Arial"/>
          <w:noProof w:val="0"/>
          <w:color w:val="000000"/>
          <w:sz w:val="24"/>
          <w:lang w:val="nl-BE" w:eastAsia="nl-BE"/>
        </w:rPr>
        <w:t xml:space="preserve"> narrow-band application, amateur-satellite uplink and EME communication</w:t>
      </w:r>
      <w:r w:rsidR="006C79F8">
        <w:rPr>
          <w:rFonts w:eastAsia="Arial" w:cs="Arial"/>
          <w:noProof w:val="0"/>
          <w:color w:val="000000"/>
          <w:sz w:val="24"/>
          <w:lang w:val="nl-BE" w:eastAsia="nl-BE"/>
        </w:rPr>
        <w:t>. A power level of 1W was assumed except for EME where 50W was assumed. 2-D plots showed the area around the assumed transmitter that the protection criteria for the COMPASS system was exceeded.</w:t>
      </w:r>
    </w:p>
    <w:p w14:paraId="41C696EC" w14:textId="77777777" w:rsidR="009A0B0E" w:rsidRDefault="009A0B0E" w:rsidP="00B53939">
      <w:pPr>
        <w:spacing w:before="0" w:after="5" w:line="249" w:lineRule="auto"/>
        <w:ind w:left="10" w:hanging="10"/>
        <w:jc w:val="left"/>
        <w:textboxTightWrap w:val="none"/>
        <w:rPr>
          <w:rFonts w:eastAsia="Arial" w:cs="Arial"/>
          <w:noProof w:val="0"/>
          <w:color w:val="000000"/>
          <w:sz w:val="24"/>
          <w:lang w:val="nl-BE" w:eastAsia="nl-BE"/>
        </w:rPr>
      </w:pPr>
    </w:p>
    <w:p w14:paraId="7A98AA7B" w14:textId="443B21C3" w:rsidR="009A0B0E" w:rsidRDefault="009A0B0E" w:rsidP="00B53939">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The Russian Federation study assumed only an ATV scenario and GLONASS general purpose receivers and air</w:t>
      </w:r>
      <w:r w:rsidR="009D7201">
        <w:rPr>
          <w:rFonts w:eastAsia="Arial" w:cs="Arial"/>
          <w:noProof w:val="0"/>
          <w:color w:val="000000"/>
          <w:sz w:val="24"/>
          <w:lang w:val="nl-BE" w:eastAsia="nl-BE"/>
        </w:rPr>
        <w:t>-navigation receivers.</w:t>
      </w:r>
      <w:r>
        <w:rPr>
          <w:rFonts w:eastAsia="Arial" w:cs="Arial"/>
          <w:noProof w:val="0"/>
          <w:color w:val="000000"/>
          <w:sz w:val="24"/>
          <w:lang w:val="nl-BE" w:eastAsia="nl-BE"/>
        </w:rPr>
        <w:t xml:space="preserve"> </w:t>
      </w:r>
      <w:r w:rsidR="009D7201">
        <w:rPr>
          <w:rFonts w:eastAsia="Arial" w:cs="Arial"/>
          <w:noProof w:val="0"/>
          <w:color w:val="000000"/>
          <w:sz w:val="24"/>
          <w:lang w:val="nl-BE" w:eastAsia="nl-BE"/>
        </w:rPr>
        <w:t xml:space="preserve">A power level of 1W was assumed. The </w:t>
      </w:r>
      <w:r w:rsidR="009D7201">
        <w:rPr>
          <w:rFonts w:eastAsia="Arial" w:cs="Arial"/>
          <w:noProof w:val="0"/>
          <w:color w:val="000000"/>
          <w:sz w:val="24"/>
          <w:lang w:val="nl-BE" w:eastAsia="nl-BE"/>
        </w:rPr>
        <w:lastRenderedPageBreak/>
        <w:t>results for the general purpose receivers are simil</w:t>
      </w:r>
      <w:r w:rsidR="00124174">
        <w:rPr>
          <w:rFonts w:eastAsia="Arial" w:cs="Arial"/>
          <w:noProof w:val="0"/>
          <w:color w:val="000000"/>
          <w:sz w:val="24"/>
          <w:lang w:val="nl-BE" w:eastAsia="nl-BE"/>
        </w:rPr>
        <w:t>a</w:t>
      </w:r>
      <w:r w:rsidR="009D7201">
        <w:rPr>
          <w:rFonts w:eastAsia="Arial" w:cs="Arial"/>
          <w:noProof w:val="0"/>
          <w:color w:val="000000"/>
          <w:sz w:val="24"/>
          <w:lang w:val="nl-BE" w:eastAsia="nl-BE"/>
        </w:rPr>
        <w:t xml:space="preserve">r to those from other studies but the airborne </w:t>
      </w:r>
      <w:r w:rsidR="000D5F98">
        <w:rPr>
          <w:rFonts w:eastAsia="Arial" w:cs="Arial"/>
          <w:noProof w:val="0"/>
          <w:color w:val="000000"/>
          <w:sz w:val="24"/>
          <w:lang w:val="nl-BE" w:eastAsia="nl-BE"/>
        </w:rPr>
        <w:t xml:space="preserve">case </w:t>
      </w:r>
      <w:r w:rsidR="009D7201">
        <w:rPr>
          <w:rFonts w:eastAsia="Arial" w:cs="Arial"/>
          <w:noProof w:val="0"/>
          <w:color w:val="000000"/>
          <w:sz w:val="24"/>
          <w:lang w:val="nl-BE" w:eastAsia="nl-BE"/>
        </w:rPr>
        <w:t>show</w:t>
      </w:r>
      <w:r w:rsidR="000D5F98">
        <w:rPr>
          <w:rFonts w:eastAsia="Arial" w:cs="Arial"/>
          <w:noProof w:val="0"/>
          <w:color w:val="000000"/>
          <w:sz w:val="24"/>
          <w:lang w:val="nl-BE" w:eastAsia="nl-BE"/>
        </w:rPr>
        <w:t>s</w:t>
      </w:r>
      <w:r w:rsidR="009D7201">
        <w:rPr>
          <w:rFonts w:eastAsia="Arial" w:cs="Arial"/>
          <w:noProof w:val="0"/>
          <w:color w:val="000000"/>
          <w:sz w:val="24"/>
          <w:lang w:val="nl-BE" w:eastAsia="nl-BE"/>
        </w:rPr>
        <w:t xml:space="preserve"> exceedance results extending up to 100km.</w:t>
      </w:r>
    </w:p>
    <w:p w14:paraId="3C88888C" w14:textId="77777777" w:rsidR="00F67901" w:rsidRDefault="00F67901" w:rsidP="00B53939">
      <w:pPr>
        <w:spacing w:before="0" w:after="5" w:line="249" w:lineRule="auto"/>
        <w:ind w:left="10" w:hanging="10"/>
        <w:jc w:val="left"/>
        <w:textboxTightWrap w:val="none"/>
        <w:rPr>
          <w:rFonts w:eastAsia="Arial" w:cs="Arial"/>
          <w:noProof w:val="0"/>
          <w:color w:val="000000"/>
          <w:sz w:val="24"/>
          <w:lang w:val="nl-BE" w:eastAsia="nl-BE"/>
        </w:rPr>
      </w:pPr>
    </w:p>
    <w:p w14:paraId="181A0A1B" w14:textId="1AF00BA8" w:rsidR="009D7201" w:rsidRPr="00E60EFC" w:rsidRDefault="009D7201" w:rsidP="00B53939">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 xml:space="preserve">After some discussion and clarification these studies were added to the draft report. </w:t>
      </w:r>
    </w:p>
    <w:p w14:paraId="298BB29E" w14:textId="77777777" w:rsidR="00E60EFC" w:rsidRDefault="00E60EFC" w:rsidP="00B53939">
      <w:pPr>
        <w:spacing w:before="0" w:after="5" w:line="249" w:lineRule="auto"/>
        <w:ind w:left="10" w:hanging="10"/>
        <w:jc w:val="left"/>
        <w:textboxTightWrap w:val="none"/>
        <w:rPr>
          <w:rFonts w:eastAsia="Arial" w:cs="Arial"/>
          <w:b/>
          <w:noProof w:val="0"/>
          <w:color w:val="000000"/>
          <w:sz w:val="24"/>
          <w:u w:val="single"/>
          <w:lang w:val="nl-BE" w:eastAsia="nl-BE"/>
        </w:rPr>
      </w:pPr>
    </w:p>
    <w:p w14:paraId="05FBF1DE" w14:textId="7C4C585D" w:rsidR="009D7201" w:rsidRPr="009D7201" w:rsidRDefault="009D7201" w:rsidP="00B53939">
      <w:pPr>
        <w:spacing w:before="0" w:after="5" w:line="249" w:lineRule="auto"/>
        <w:ind w:left="10" w:hanging="10"/>
        <w:jc w:val="left"/>
        <w:textboxTightWrap w:val="none"/>
        <w:rPr>
          <w:rFonts w:eastAsia="Arial" w:cs="Arial"/>
          <w:noProof w:val="0"/>
          <w:color w:val="000000"/>
          <w:sz w:val="24"/>
          <w:lang w:val="nl-BE" w:eastAsia="nl-BE"/>
        </w:rPr>
      </w:pPr>
      <w:r w:rsidRPr="009D7201">
        <w:rPr>
          <w:rFonts w:eastAsia="Arial" w:cs="Arial"/>
          <w:noProof w:val="0"/>
          <w:color w:val="000000"/>
          <w:sz w:val="24"/>
          <w:lang w:val="nl-BE" w:eastAsia="nl-BE"/>
        </w:rPr>
        <w:t xml:space="preserve">The meeting also </w:t>
      </w:r>
      <w:r w:rsidR="00244C83">
        <w:rPr>
          <w:rFonts w:eastAsia="Arial" w:cs="Arial"/>
          <w:noProof w:val="0"/>
          <w:color w:val="000000"/>
          <w:sz w:val="24"/>
          <w:lang w:val="nl-BE" w:eastAsia="nl-BE"/>
        </w:rPr>
        <w:t>developed proposals for</w:t>
      </w:r>
      <w:r w:rsidRPr="009D7201">
        <w:rPr>
          <w:rFonts w:eastAsia="Arial" w:cs="Arial"/>
          <w:noProof w:val="0"/>
          <w:color w:val="000000"/>
          <w:sz w:val="24"/>
          <w:lang w:val="nl-BE" w:eastAsia="nl-BE"/>
        </w:rPr>
        <w:t xml:space="preserve"> the draft CPM text which had been liaised from WP5A. </w:t>
      </w:r>
      <w:r>
        <w:rPr>
          <w:rFonts w:eastAsia="Arial" w:cs="Arial"/>
          <w:noProof w:val="0"/>
          <w:color w:val="000000"/>
          <w:sz w:val="24"/>
          <w:lang w:val="nl-BE" w:eastAsia="nl-BE"/>
        </w:rPr>
        <w:t xml:space="preserve">Proposals summarising the studies from France and the USA were discussed and a reply was developed to send back to WP5A. </w:t>
      </w:r>
    </w:p>
    <w:p w14:paraId="264057A1" w14:textId="77777777" w:rsidR="009D7201" w:rsidRDefault="009D7201" w:rsidP="00B53939">
      <w:pPr>
        <w:spacing w:before="0" w:after="5" w:line="249" w:lineRule="auto"/>
        <w:ind w:left="10" w:hanging="10"/>
        <w:jc w:val="left"/>
        <w:textboxTightWrap w:val="none"/>
        <w:rPr>
          <w:rFonts w:eastAsia="Arial" w:cs="Arial"/>
          <w:b/>
          <w:noProof w:val="0"/>
          <w:color w:val="000000"/>
          <w:sz w:val="24"/>
          <w:u w:val="single"/>
          <w:lang w:val="nl-BE" w:eastAsia="nl-BE"/>
        </w:rPr>
      </w:pPr>
    </w:p>
    <w:p w14:paraId="0D6E8BBD" w14:textId="77777777" w:rsidR="009D7201" w:rsidRDefault="009D7201" w:rsidP="00B53939">
      <w:pPr>
        <w:spacing w:before="0" w:after="5" w:line="249" w:lineRule="auto"/>
        <w:ind w:left="10" w:hanging="10"/>
        <w:jc w:val="left"/>
        <w:textboxTightWrap w:val="none"/>
        <w:rPr>
          <w:rFonts w:eastAsia="Arial" w:cs="Arial"/>
          <w:b/>
          <w:noProof w:val="0"/>
          <w:color w:val="000000"/>
          <w:sz w:val="24"/>
          <w:u w:val="single"/>
          <w:lang w:val="nl-BE" w:eastAsia="nl-BE"/>
        </w:rPr>
      </w:pPr>
    </w:p>
    <w:p w14:paraId="6F502FD0" w14:textId="77777777" w:rsidR="00B53939" w:rsidRPr="00FA3CF1" w:rsidRDefault="005F058D" w:rsidP="00B53939">
      <w:pPr>
        <w:spacing w:before="0" w:after="5" w:line="249" w:lineRule="auto"/>
        <w:ind w:left="10" w:hanging="10"/>
        <w:jc w:val="left"/>
        <w:textboxTightWrap w:val="none"/>
        <w:rPr>
          <w:rFonts w:eastAsia="Arial" w:cs="Arial"/>
          <w:b/>
          <w:noProof w:val="0"/>
          <w:color w:val="000000"/>
          <w:sz w:val="24"/>
          <w:u w:val="single"/>
          <w:lang w:val="nl-BE" w:eastAsia="nl-BE"/>
        </w:rPr>
      </w:pPr>
      <w:r w:rsidRPr="00FA3CF1">
        <w:rPr>
          <w:rFonts w:eastAsia="Arial" w:cs="Arial"/>
          <w:b/>
          <w:noProof w:val="0"/>
          <w:color w:val="000000"/>
          <w:sz w:val="24"/>
          <w:u w:val="single"/>
          <w:lang w:val="nl-BE" w:eastAsia="nl-BE"/>
        </w:rPr>
        <w:t xml:space="preserve">Summary of </w:t>
      </w:r>
      <w:r w:rsidR="00AF70AE" w:rsidRPr="00FA3CF1">
        <w:rPr>
          <w:rFonts w:eastAsia="Arial" w:cs="Arial"/>
          <w:b/>
          <w:noProof w:val="0"/>
          <w:color w:val="000000"/>
          <w:sz w:val="24"/>
          <w:u w:val="single"/>
          <w:lang w:val="nl-BE" w:eastAsia="nl-BE"/>
        </w:rPr>
        <w:t xml:space="preserve">the meeting outputs relevant to </w:t>
      </w:r>
      <w:r w:rsidRPr="00FA3CF1">
        <w:rPr>
          <w:rFonts w:eastAsia="Arial" w:cs="Arial"/>
          <w:b/>
          <w:noProof w:val="0"/>
          <w:color w:val="000000"/>
          <w:sz w:val="24"/>
          <w:u w:val="single"/>
          <w:lang w:val="nl-BE" w:eastAsia="nl-BE"/>
        </w:rPr>
        <w:t xml:space="preserve">AI 9.1b </w:t>
      </w:r>
    </w:p>
    <w:p w14:paraId="72472549" w14:textId="77777777" w:rsidR="00B53939" w:rsidRDefault="00B53939" w:rsidP="00B53939">
      <w:pPr>
        <w:spacing w:before="0" w:after="5" w:line="249" w:lineRule="auto"/>
        <w:ind w:left="10" w:hanging="10"/>
        <w:jc w:val="left"/>
        <w:textboxTightWrap w:val="none"/>
        <w:rPr>
          <w:rFonts w:eastAsia="Arial" w:cs="Arial"/>
          <w:b/>
          <w:noProof w:val="0"/>
          <w:color w:val="000000"/>
          <w:sz w:val="24"/>
          <w:lang w:val="nl-BE" w:eastAsia="nl-BE"/>
        </w:rPr>
      </w:pPr>
    </w:p>
    <w:p w14:paraId="2E6E62EC" w14:textId="7A01D3E4" w:rsidR="00BD4B8D" w:rsidRDefault="00073BA4" w:rsidP="00BD4B8D">
      <w:pPr>
        <w:spacing w:before="0" w:after="5" w:line="249" w:lineRule="auto"/>
        <w:ind w:left="10" w:hanging="10"/>
        <w:jc w:val="left"/>
        <w:textboxTightWrap w:val="none"/>
        <w:rPr>
          <w:rFonts w:eastAsia="Arial" w:cs="Arial"/>
          <w:noProof w:val="0"/>
          <w:color w:val="000000"/>
          <w:sz w:val="24"/>
          <w:lang w:val="nl-BE" w:eastAsia="nl-BE"/>
        </w:rPr>
      </w:pPr>
      <w:r w:rsidRPr="000E0F51">
        <w:rPr>
          <w:rFonts w:eastAsia="Arial" w:cs="Arial"/>
          <w:b/>
          <w:noProof w:val="0"/>
          <w:color w:val="000000"/>
          <w:sz w:val="24"/>
          <w:lang w:val="nl-BE" w:eastAsia="nl-BE"/>
        </w:rPr>
        <w:t xml:space="preserve">Annex </w:t>
      </w:r>
      <w:r w:rsidR="000D5F98">
        <w:rPr>
          <w:rFonts w:eastAsia="Arial" w:cs="Arial"/>
          <w:b/>
          <w:noProof w:val="0"/>
          <w:color w:val="000000"/>
          <w:sz w:val="24"/>
          <w:lang w:val="nl-BE" w:eastAsia="nl-BE"/>
        </w:rPr>
        <w:t>1</w:t>
      </w:r>
      <w:r>
        <w:rPr>
          <w:rFonts w:eastAsia="Arial" w:cs="Arial"/>
          <w:noProof w:val="0"/>
          <w:color w:val="000000"/>
          <w:sz w:val="24"/>
          <w:lang w:val="nl-BE" w:eastAsia="nl-BE"/>
        </w:rPr>
        <w:t xml:space="preserve"> to the chairman’s report </w:t>
      </w:r>
      <w:r w:rsidR="000E0F51" w:rsidRPr="000E0F51">
        <w:rPr>
          <w:rFonts w:eastAsia="Arial" w:cs="Arial"/>
          <w:b/>
          <w:noProof w:val="0"/>
          <w:color w:val="000000"/>
          <w:sz w:val="24"/>
          <w:lang w:val="nl-BE" w:eastAsia="nl-BE"/>
        </w:rPr>
        <w:t>4C/</w:t>
      </w:r>
      <w:r w:rsidR="000D5F98">
        <w:rPr>
          <w:rFonts w:eastAsia="Arial" w:cs="Arial"/>
          <w:b/>
          <w:noProof w:val="0"/>
          <w:color w:val="000000"/>
          <w:sz w:val="24"/>
          <w:lang w:val="nl-BE" w:eastAsia="nl-BE"/>
        </w:rPr>
        <w:t>333</w:t>
      </w:r>
      <w:r>
        <w:rPr>
          <w:rFonts w:eastAsia="Arial" w:cs="Arial"/>
          <w:noProof w:val="0"/>
          <w:color w:val="000000"/>
          <w:sz w:val="24"/>
          <w:lang w:val="nl-BE" w:eastAsia="nl-BE"/>
        </w:rPr>
        <w:t xml:space="preserve">: </w:t>
      </w:r>
      <w:r w:rsidR="000D5F98">
        <w:rPr>
          <w:rFonts w:eastAsia="Arial" w:cs="Arial"/>
          <w:noProof w:val="0"/>
          <w:color w:val="000000"/>
          <w:sz w:val="24"/>
          <w:lang w:val="nl-BE" w:eastAsia="nl-BE"/>
        </w:rPr>
        <w:t>P</w:t>
      </w:r>
      <w:r w:rsidR="00BD4B8D">
        <w:rPr>
          <w:rFonts w:eastAsia="Arial" w:cs="Arial"/>
          <w:noProof w:val="0"/>
          <w:color w:val="000000"/>
          <w:sz w:val="24"/>
          <w:lang w:val="nl-BE" w:eastAsia="nl-BE"/>
        </w:rPr>
        <w:t xml:space="preserve">reliminary draft new report </w:t>
      </w:r>
      <w:r w:rsidR="00226914" w:rsidRPr="00226914">
        <w:rPr>
          <w:rFonts w:eastAsia="Arial" w:cs="Arial"/>
          <w:b/>
          <w:noProof w:val="0"/>
          <w:color w:val="000000"/>
          <w:sz w:val="24"/>
          <w:lang w:val="nl-BE" w:eastAsia="nl-BE"/>
        </w:rPr>
        <w:t>ITU-R M.</w:t>
      </w:r>
      <w:r w:rsidRPr="00226914">
        <w:rPr>
          <w:rFonts w:eastAsia="Arial" w:cs="Arial"/>
          <w:b/>
          <w:noProof w:val="0"/>
          <w:color w:val="000000"/>
          <w:sz w:val="24"/>
          <w:lang w:val="nl-BE" w:eastAsia="nl-BE"/>
        </w:rPr>
        <w:t>[</w:t>
      </w:r>
      <w:r>
        <w:rPr>
          <w:rFonts w:eastAsia="Arial" w:cs="Arial"/>
          <w:b/>
          <w:noProof w:val="0"/>
          <w:color w:val="000000"/>
          <w:sz w:val="24"/>
          <w:lang w:val="nl-BE" w:eastAsia="nl-BE"/>
        </w:rPr>
        <w:t>AMATEUR</w:t>
      </w:r>
      <w:r w:rsidR="00BD4B8D" w:rsidRPr="00254120">
        <w:rPr>
          <w:rFonts w:eastAsia="Arial" w:cs="Arial"/>
          <w:b/>
          <w:noProof w:val="0"/>
          <w:color w:val="000000"/>
          <w:sz w:val="24"/>
          <w:lang w:val="nl-BE" w:eastAsia="nl-BE"/>
        </w:rPr>
        <w:t>-RNSS].</w:t>
      </w:r>
      <w:r w:rsidR="00BD4B8D">
        <w:rPr>
          <w:rFonts w:eastAsia="Arial" w:cs="Arial"/>
          <w:noProof w:val="0"/>
          <w:color w:val="000000"/>
          <w:sz w:val="24"/>
          <w:lang w:val="nl-BE" w:eastAsia="nl-BE"/>
        </w:rPr>
        <w:t xml:space="preserve"> This </w:t>
      </w:r>
      <w:r>
        <w:rPr>
          <w:rFonts w:eastAsia="Arial" w:cs="Arial"/>
          <w:noProof w:val="0"/>
          <w:color w:val="000000"/>
          <w:sz w:val="24"/>
          <w:lang w:val="nl-BE" w:eastAsia="nl-BE"/>
        </w:rPr>
        <w:t xml:space="preserve">document </w:t>
      </w:r>
      <w:r w:rsidR="000D5F98">
        <w:rPr>
          <w:rFonts w:eastAsia="Arial" w:cs="Arial"/>
          <w:noProof w:val="0"/>
          <w:color w:val="000000"/>
          <w:sz w:val="24"/>
          <w:lang w:val="nl-BE" w:eastAsia="nl-BE"/>
        </w:rPr>
        <w:t xml:space="preserve">will </w:t>
      </w:r>
      <w:r>
        <w:rPr>
          <w:rFonts w:eastAsia="Arial" w:cs="Arial"/>
          <w:noProof w:val="0"/>
          <w:color w:val="000000"/>
          <w:sz w:val="24"/>
          <w:lang w:val="nl-BE" w:eastAsia="nl-BE"/>
        </w:rPr>
        <w:t>form the basis for ongoing contributions and work at the next meeting</w:t>
      </w:r>
      <w:r w:rsidR="00BD4B8D">
        <w:rPr>
          <w:rFonts w:eastAsia="Arial" w:cs="Arial"/>
          <w:noProof w:val="0"/>
          <w:color w:val="000000"/>
          <w:sz w:val="24"/>
          <w:lang w:val="nl-BE" w:eastAsia="nl-BE"/>
        </w:rPr>
        <w:t>.</w:t>
      </w:r>
      <w:r>
        <w:rPr>
          <w:rFonts w:eastAsia="Arial" w:cs="Arial"/>
          <w:noProof w:val="0"/>
          <w:color w:val="000000"/>
          <w:sz w:val="24"/>
          <w:lang w:val="nl-BE" w:eastAsia="nl-BE"/>
        </w:rPr>
        <w:t xml:space="preserve"> </w:t>
      </w:r>
      <w:r w:rsidR="000D5F98">
        <w:rPr>
          <w:rFonts w:eastAsia="Arial" w:cs="Arial"/>
          <w:noProof w:val="0"/>
          <w:color w:val="000000"/>
          <w:sz w:val="24"/>
          <w:lang w:val="nl-BE" w:eastAsia="nl-BE"/>
        </w:rPr>
        <w:t xml:space="preserve">This was </w:t>
      </w:r>
      <w:r w:rsidR="00D24DB5">
        <w:rPr>
          <w:rFonts w:eastAsia="Arial" w:cs="Arial"/>
          <w:noProof w:val="0"/>
          <w:color w:val="000000"/>
          <w:sz w:val="24"/>
          <w:lang w:val="nl-BE" w:eastAsia="nl-BE"/>
        </w:rPr>
        <w:t>shared</w:t>
      </w:r>
      <w:r w:rsidR="000D5F98">
        <w:rPr>
          <w:rFonts w:eastAsia="Arial" w:cs="Arial"/>
          <w:noProof w:val="0"/>
          <w:color w:val="000000"/>
          <w:sz w:val="24"/>
          <w:lang w:val="nl-BE" w:eastAsia="nl-BE"/>
        </w:rPr>
        <w:t xml:space="preserve"> in a liaison to WP5A also.</w:t>
      </w:r>
    </w:p>
    <w:p w14:paraId="75911DF6" w14:textId="77777777" w:rsidR="005309BB" w:rsidRDefault="005309BB" w:rsidP="00BD4B8D">
      <w:pPr>
        <w:spacing w:before="0" w:after="5" w:line="249" w:lineRule="auto"/>
        <w:ind w:left="10" w:hanging="10"/>
        <w:jc w:val="left"/>
        <w:textboxTightWrap w:val="none"/>
        <w:rPr>
          <w:rFonts w:eastAsia="Arial" w:cs="Arial"/>
          <w:noProof w:val="0"/>
          <w:color w:val="000000"/>
          <w:sz w:val="24"/>
          <w:lang w:val="nl-BE" w:eastAsia="nl-BE"/>
        </w:rPr>
      </w:pPr>
    </w:p>
    <w:p w14:paraId="5B376A64" w14:textId="300233EC" w:rsidR="005309BB" w:rsidRPr="00D24DB5" w:rsidRDefault="005309BB" w:rsidP="00BD4B8D">
      <w:pPr>
        <w:spacing w:before="0" w:after="5" w:line="249" w:lineRule="auto"/>
        <w:ind w:left="10" w:hanging="10"/>
        <w:jc w:val="left"/>
        <w:textboxTightWrap w:val="none"/>
        <w:rPr>
          <w:rFonts w:eastAsia="Arial" w:cs="Arial"/>
          <w:noProof w:val="0"/>
          <w:color w:val="000000"/>
          <w:sz w:val="24"/>
          <w:u w:val="single"/>
          <w:lang w:val="nl-BE" w:eastAsia="nl-BE"/>
        </w:rPr>
      </w:pPr>
      <w:r w:rsidRPr="00D24DB5">
        <w:rPr>
          <w:rFonts w:eastAsia="Arial" w:cs="Arial"/>
          <w:noProof w:val="0"/>
          <w:color w:val="000000"/>
          <w:sz w:val="24"/>
          <w:u w:val="single"/>
          <w:lang w:val="nl-BE" w:eastAsia="nl-BE"/>
        </w:rPr>
        <w:t>The draft report now contains:</w:t>
      </w:r>
    </w:p>
    <w:p w14:paraId="06BD11DD" w14:textId="53BE80D4" w:rsidR="005309BB" w:rsidRDefault="005309BB" w:rsidP="00BD4B8D">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a) Information on the RNSS use including frequencies and receiver protection criteria.</w:t>
      </w:r>
    </w:p>
    <w:p w14:paraId="5F8EBBCD" w14:textId="040EAC02" w:rsidR="005309BB" w:rsidRDefault="005309BB" w:rsidP="00BD4B8D">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 xml:space="preserve">b) Information on the amateur characterisitics provided by WP5A. </w:t>
      </w:r>
    </w:p>
    <w:p w14:paraId="22669067" w14:textId="012C0010" w:rsidR="005309BB" w:rsidRDefault="005309BB" w:rsidP="00BD4B8D">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c) Propagation model.</w:t>
      </w:r>
    </w:p>
    <w:p w14:paraId="17FF329D" w14:textId="34F58C93" w:rsidR="005309BB" w:rsidRDefault="005309BB" w:rsidP="00BD4B8D">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d) Methodology including “interference area” calculation procedure.</w:t>
      </w:r>
    </w:p>
    <w:p w14:paraId="4869765A" w14:textId="71639254" w:rsidR="005309BB" w:rsidRDefault="005309BB" w:rsidP="00BD4B8D">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e) Reported interference cases in Germany and Italy.</w:t>
      </w:r>
    </w:p>
    <w:p w14:paraId="2B8B1F0A" w14:textId="4D546F51" w:rsidR="00124174" w:rsidRDefault="00124174" w:rsidP="00BD4B8D">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 xml:space="preserve">f) A </w:t>
      </w:r>
      <w:r w:rsidR="00570636">
        <w:rPr>
          <w:rFonts w:eastAsia="Arial" w:cs="Arial"/>
          <w:noProof w:val="0"/>
          <w:color w:val="000000"/>
          <w:sz w:val="24"/>
          <w:lang w:val="nl-BE" w:eastAsia="nl-BE"/>
        </w:rPr>
        <w:t>s</w:t>
      </w:r>
      <w:r>
        <w:rPr>
          <w:rFonts w:eastAsia="Arial" w:cs="Arial"/>
          <w:noProof w:val="0"/>
          <w:color w:val="000000"/>
          <w:sz w:val="24"/>
          <w:lang w:val="nl-BE" w:eastAsia="nl-BE"/>
        </w:rPr>
        <w:t>tudy from France in the range 1260-1300 MHz against the GALILEO system only.</w:t>
      </w:r>
    </w:p>
    <w:p w14:paraId="5B06E705" w14:textId="403F4D85" w:rsidR="00124174" w:rsidRDefault="00124174" w:rsidP="00BD4B8D">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g) A study from China to assess the impact of ATV, narrow band emissions, EME operation and satellite uplink to the COMPASS system.</w:t>
      </w:r>
    </w:p>
    <w:p w14:paraId="3B3F4E3E" w14:textId="033FC2CC" w:rsidR="00570636" w:rsidRDefault="00570636" w:rsidP="00BD4B8D">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 xml:space="preserve">h) A study from the Russian Federation </w:t>
      </w:r>
      <w:r w:rsidR="00553DB2">
        <w:rPr>
          <w:rFonts w:eastAsia="Arial" w:cs="Arial"/>
          <w:noProof w:val="0"/>
          <w:color w:val="000000"/>
          <w:sz w:val="24"/>
          <w:lang w:val="nl-BE" w:eastAsia="nl-BE"/>
        </w:rPr>
        <w:t xml:space="preserve">considering </w:t>
      </w:r>
      <w:r w:rsidR="00553DB2" w:rsidRPr="00553DB2">
        <w:rPr>
          <w:rFonts w:eastAsia="Arial" w:cs="Arial"/>
          <w:noProof w:val="0"/>
          <w:color w:val="000000"/>
          <w:sz w:val="24"/>
          <w:lang w:val="nl-BE" w:eastAsia="nl-BE"/>
        </w:rPr>
        <w:t xml:space="preserve">ATV stations into GLONASS general purpose receiver and also </w:t>
      </w:r>
      <w:r w:rsidR="00553DB2">
        <w:rPr>
          <w:rFonts w:eastAsia="Arial" w:cs="Arial"/>
          <w:noProof w:val="0"/>
          <w:color w:val="000000"/>
          <w:sz w:val="24"/>
          <w:lang w:val="nl-BE" w:eastAsia="nl-BE"/>
        </w:rPr>
        <w:t>in</w:t>
      </w:r>
      <w:r w:rsidR="00553DB2" w:rsidRPr="00553DB2">
        <w:rPr>
          <w:rFonts w:eastAsia="Arial" w:cs="Arial"/>
          <w:noProof w:val="0"/>
          <w:color w:val="000000"/>
          <w:sz w:val="24"/>
          <w:lang w:val="nl-BE" w:eastAsia="nl-BE"/>
        </w:rPr>
        <w:t>to GLONASS air- navigation receiver</w:t>
      </w:r>
      <w:r w:rsidR="00553DB2">
        <w:rPr>
          <w:rFonts w:eastAsia="Arial" w:cs="Arial"/>
          <w:noProof w:val="0"/>
          <w:color w:val="000000"/>
          <w:sz w:val="24"/>
          <w:lang w:val="nl-BE" w:eastAsia="nl-BE"/>
        </w:rPr>
        <w:t>.</w:t>
      </w:r>
    </w:p>
    <w:p w14:paraId="1E53786D" w14:textId="5828965D" w:rsidR="00553DB2" w:rsidRDefault="00553DB2" w:rsidP="00BD4B8D">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i) Measurements carried out by the European Commission Joint Research Centre and by Germany.</w:t>
      </w:r>
    </w:p>
    <w:p w14:paraId="281D514B" w14:textId="43826541" w:rsidR="00553DB2" w:rsidRDefault="00553DB2" w:rsidP="00BD4B8D">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j) Summary section – somewhat draft at this time.</w:t>
      </w:r>
    </w:p>
    <w:p w14:paraId="7C734766" w14:textId="3C19E2C5" w:rsidR="00553DB2" w:rsidRDefault="00553DB2" w:rsidP="00BD4B8D">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k) Seven Annexes containing detailed studies and measurement results.</w:t>
      </w:r>
    </w:p>
    <w:p w14:paraId="7F90F36D" w14:textId="77777777" w:rsidR="00105235" w:rsidRDefault="00105235" w:rsidP="00BD4B8D">
      <w:pPr>
        <w:spacing w:before="0" w:after="5" w:line="249" w:lineRule="auto"/>
        <w:ind w:left="10" w:hanging="10"/>
        <w:jc w:val="left"/>
        <w:textboxTightWrap w:val="none"/>
        <w:rPr>
          <w:rFonts w:eastAsia="Arial" w:cs="Arial"/>
          <w:noProof w:val="0"/>
          <w:color w:val="000000"/>
          <w:sz w:val="24"/>
          <w:lang w:val="nl-BE" w:eastAsia="nl-BE"/>
        </w:rPr>
      </w:pPr>
    </w:p>
    <w:p w14:paraId="76D7A257" w14:textId="28548DA5" w:rsidR="00105235" w:rsidRDefault="00105235" w:rsidP="00BD4B8D">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 xml:space="preserve">The draft report can be </w:t>
      </w:r>
      <w:r w:rsidR="0027405D">
        <w:rPr>
          <w:rFonts w:eastAsia="Arial" w:cs="Arial"/>
          <w:noProof w:val="0"/>
          <w:color w:val="000000"/>
          <w:sz w:val="24"/>
          <w:lang w:val="nl-BE" w:eastAsia="nl-BE"/>
        </w:rPr>
        <w:t xml:space="preserve">downloaded </w:t>
      </w:r>
      <w:r>
        <w:rPr>
          <w:rFonts w:eastAsia="Arial" w:cs="Arial"/>
          <w:noProof w:val="0"/>
          <w:color w:val="000000"/>
          <w:sz w:val="24"/>
          <w:lang w:val="nl-BE" w:eastAsia="nl-BE"/>
        </w:rPr>
        <w:t xml:space="preserve">found </w:t>
      </w:r>
      <w:hyperlink r:id="rId11" w:history="1">
        <w:r w:rsidRPr="0027405D">
          <w:rPr>
            <w:rStyle w:val="Hyperlink"/>
            <w:rFonts w:eastAsia="Arial" w:cs="Arial"/>
            <w:noProof w:val="0"/>
            <w:sz w:val="24"/>
            <w:lang w:val="nl-BE" w:eastAsia="nl-BE"/>
          </w:rPr>
          <w:t>here</w:t>
        </w:r>
      </w:hyperlink>
      <w:r>
        <w:rPr>
          <w:rFonts w:eastAsia="Arial" w:cs="Arial"/>
          <w:noProof w:val="0"/>
          <w:color w:val="000000"/>
          <w:sz w:val="24"/>
          <w:lang w:val="nl-BE" w:eastAsia="nl-BE"/>
        </w:rPr>
        <w:t xml:space="preserve"> (It is a big file!)</w:t>
      </w:r>
    </w:p>
    <w:p w14:paraId="6872EE86" w14:textId="77777777" w:rsidR="00570636" w:rsidRDefault="00570636" w:rsidP="00BD4B8D">
      <w:pPr>
        <w:spacing w:before="0" w:after="5" w:line="249" w:lineRule="auto"/>
        <w:ind w:left="10" w:hanging="10"/>
        <w:jc w:val="left"/>
        <w:textboxTightWrap w:val="none"/>
        <w:rPr>
          <w:rFonts w:eastAsia="Arial" w:cs="Arial"/>
          <w:noProof w:val="0"/>
          <w:color w:val="000000"/>
          <w:sz w:val="24"/>
          <w:lang w:val="nl-BE" w:eastAsia="nl-BE"/>
        </w:rPr>
      </w:pPr>
    </w:p>
    <w:p w14:paraId="028D3CF1" w14:textId="13F2D632" w:rsidR="005266CC" w:rsidRPr="005266CC" w:rsidRDefault="005266CC" w:rsidP="005266CC">
      <w:pPr>
        <w:spacing w:before="0" w:after="5" w:line="249" w:lineRule="auto"/>
        <w:ind w:left="10" w:hanging="10"/>
        <w:jc w:val="left"/>
        <w:textboxTightWrap w:val="none"/>
        <w:rPr>
          <w:rFonts w:eastAsia="Arial" w:cs="Arial"/>
          <w:noProof w:val="0"/>
          <w:color w:val="000000"/>
          <w:sz w:val="24"/>
          <w:szCs w:val="24"/>
          <w:lang w:val="nl-BE" w:eastAsia="nl-BE"/>
        </w:rPr>
      </w:pPr>
      <w:r w:rsidRPr="000E0F51">
        <w:rPr>
          <w:rFonts w:eastAsia="Arial" w:cs="Arial"/>
          <w:b/>
          <w:noProof w:val="0"/>
          <w:color w:val="000000"/>
          <w:sz w:val="24"/>
          <w:lang w:val="nl-BE" w:eastAsia="nl-BE"/>
        </w:rPr>
        <w:t xml:space="preserve">Annex </w:t>
      </w:r>
      <w:r>
        <w:rPr>
          <w:rFonts w:eastAsia="Arial" w:cs="Arial"/>
          <w:b/>
          <w:noProof w:val="0"/>
          <w:color w:val="000000"/>
          <w:sz w:val="24"/>
          <w:lang w:val="nl-BE" w:eastAsia="nl-BE"/>
        </w:rPr>
        <w:t>7</w:t>
      </w:r>
      <w:r>
        <w:rPr>
          <w:rFonts w:eastAsia="Arial" w:cs="Arial"/>
          <w:noProof w:val="0"/>
          <w:color w:val="000000"/>
          <w:sz w:val="24"/>
          <w:lang w:val="nl-BE" w:eastAsia="nl-BE"/>
        </w:rPr>
        <w:t xml:space="preserve"> to the chairman’s report </w:t>
      </w:r>
      <w:r w:rsidRPr="000E0F51">
        <w:rPr>
          <w:rFonts w:eastAsia="Arial" w:cs="Arial"/>
          <w:b/>
          <w:noProof w:val="0"/>
          <w:color w:val="000000"/>
          <w:sz w:val="24"/>
          <w:lang w:val="nl-BE" w:eastAsia="nl-BE"/>
        </w:rPr>
        <w:t>4C/</w:t>
      </w:r>
      <w:r>
        <w:rPr>
          <w:rFonts w:eastAsia="Arial" w:cs="Arial"/>
          <w:b/>
          <w:noProof w:val="0"/>
          <w:color w:val="000000"/>
          <w:sz w:val="24"/>
          <w:lang w:val="nl-BE" w:eastAsia="nl-BE"/>
        </w:rPr>
        <w:t>333</w:t>
      </w:r>
      <w:r>
        <w:rPr>
          <w:rFonts w:eastAsia="Arial" w:cs="Arial"/>
          <w:noProof w:val="0"/>
          <w:color w:val="000000"/>
          <w:sz w:val="24"/>
          <w:lang w:val="nl-BE" w:eastAsia="nl-BE"/>
        </w:rPr>
        <w:t xml:space="preserve">: </w:t>
      </w:r>
      <w:r w:rsidRPr="005266CC">
        <w:rPr>
          <w:sz w:val="24"/>
          <w:szCs w:val="24"/>
          <w:lang w:val="en-US"/>
        </w:rPr>
        <w:t xml:space="preserve">Working Party 4C comments on Working Party 5A working document </w:t>
      </w:r>
      <w:r w:rsidRPr="005266CC">
        <w:rPr>
          <w:sz w:val="24"/>
          <w:szCs w:val="24"/>
        </w:rPr>
        <w:t>towards a preliminary draft CPM text for</w:t>
      </w:r>
      <w:r>
        <w:rPr>
          <w:sz w:val="24"/>
          <w:szCs w:val="24"/>
        </w:rPr>
        <w:t xml:space="preserve"> </w:t>
      </w:r>
      <w:r w:rsidRPr="005266CC">
        <w:rPr>
          <w:sz w:val="24"/>
          <w:szCs w:val="24"/>
        </w:rPr>
        <w:t>WRC-23 agenda item 9.1, topic b)</w:t>
      </w:r>
      <w:r w:rsidRPr="005266CC">
        <w:rPr>
          <w:rFonts w:eastAsia="Arial" w:cs="Arial"/>
          <w:noProof w:val="0"/>
          <w:color w:val="000000"/>
          <w:sz w:val="24"/>
          <w:szCs w:val="24"/>
          <w:lang w:val="nl-BE" w:eastAsia="nl-BE"/>
        </w:rPr>
        <w:t>.</w:t>
      </w:r>
    </w:p>
    <w:p w14:paraId="6451A8A8" w14:textId="77777777" w:rsidR="000D5F98" w:rsidRDefault="000D5F98" w:rsidP="00BD4B8D">
      <w:pPr>
        <w:spacing w:before="0" w:after="5" w:line="249" w:lineRule="auto"/>
        <w:ind w:left="10" w:hanging="10"/>
        <w:jc w:val="left"/>
        <w:textboxTightWrap w:val="none"/>
        <w:rPr>
          <w:rFonts w:eastAsia="Arial" w:cs="Arial"/>
          <w:noProof w:val="0"/>
          <w:color w:val="000000"/>
          <w:sz w:val="24"/>
          <w:lang w:val="nl-BE" w:eastAsia="nl-BE"/>
        </w:rPr>
      </w:pPr>
    </w:p>
    <w:p w14:paraId="5BD5C5E2" w14:textId="72DB49A9" w:rsidR="00BD4B8D" w:rsidRPr="00124174" w:rsidRDefault="00BD4B8D" w:rsidP="00BD4B8D">
      <w:pPr>
        <w:spacing w:before="0" w:after="5" w:line="249" w:lineRule="auto"/>
        <w:ind w:left="10" w:hanging="10"/>
        <w:jc w:val="left"/>
        <w:textboxTightWrap w:val="none"/>
        <w:rPr>
          <w:rFonts w:eastAsia="Arial" w:cs="Arial"/>
          <w:b/>
          <w:noProof w:val="0"/>
          <w:color w:val="000000"/>
          <w:sz w:val="24"/>
          <w:u w:val="single"/>
          <w:lang w:val="nl-BE" w:eastAsia="nl-BE"/>
        </w:rPr>
      </w:pPr>
      <w:r>
        <w:rPr>
          <w:rFonts w:eastAsia="Arial" w:cs="Arial"/>
          <w:noProof w:val="0"/>
          <w:color w:val="000000"/>
          <w:sz w:val="24"/>
          <w:lang w:val="nl-BE" w:eastAsia="nl-BE"/>
        </w:rPr>
        <w:t xml:space="preserve"> </w:t>
      </w:r>
      <w:r w:rsidR="00124174" w:rsidRPr="00124174">
        <w:rPr>
          <w:rFonts w:eastAsia="Arial" w:cs="Arial"/>
          <w:b/>
          <w:noProof w:val="0"/>
          <w:color w:val="000000"/>
          <w:sz w:val="24"/>
          <w:u w:val="single"/>
          <w:lang w:val="nl-BE" w:eastAsia="nl-BE"/>
        </w:rPr>
        <w:t>IARU Observation</w:t>
      </w:r>
      <w:r w:rsidR="00773515">
        <w:rPr>
          <w:rFonts w:eastAsia="Arial" w:cs="Arial"/>
          <w:b/>
          <w:noProof w:val="0"/>
          <w:color w:val="000000"/>
          <w:sz w:val="24"/>
          <w:u w:val="single"/>
          <w:lang w:val="nl-BE" w:eastAsia="nl-BE"/>
        </w:rPr>
        <w:t>s</w:t>
      </w:r>
    </w:p>
    <w:p w14:paraId="762656F5" w14:textId="0DBCA397" w:rsidR="00124174" w:rsidRDefault="00D54043" w:rsidP="00BD4B8D">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 xml:space="preserve">All the studies </w:t>
      </w:r>
      <w:r w:rsidR="000A2F1E">
        <w:rPr>
          <w:rFonts w:eastAsia="Arial" w:cs="Arial"/>
          <w:noProof w:val="0"/>
          <w:color w:val="000000"/>
          <w:sz w:val="24"/>
          <w:lang w:val="nl-BE" w:eastAsia="nl-BE"/>
        </w:rPr>
        <w:t xml:space="preserve">have </w:t>
      </w:r>
      <w:r>
        <w:rPr>
          <w:rFonts w:eastAsia="Arial" w:cs="Arial"/>
          <w:noProof w:val="0"/>
          <w:color w:val="000000"/>
          <w:sz w:val="24"/>
          <w:lang w:val="nl-BE" w:eastAsia="nl-BE"/>
        </w:rPr>
        <w:t>assume</w:t>
      </w:r>
      <w:r w:rsidR="000A2F1E">
        <w:rPr>
          <w:rFonts w:eastAsia="Arial" w:cs="Arial"/>
          <w:noProof w:val="0"/>
          <w:color w:val="000000"/>
          <w:sz w:val="24"/>
          <w:lang w:val="nl-BE" w:eastAsia="nl-BE"/>
        </w:rPr>
        <w:t>d</w:t>
      </w:r>
      <w:r>
        <w:rPr>
          <w:rFonts w:eastAsia="Arial" w:cs="Arial"/>
          <w:noProof w:val="0"/>
          <w:color w:val="000000"/>
          <w:sz w:val="24"/>
          <w:lang w:val="nl-BE" w:eastAsia="nl-BE"/>
        </w:rPr>
        <w:t xml:space="preserve"> static scenario</w:t>
      </w:r>
      <w:r w:rsidR="00D24DB5">
        <w:rPr>
          <w:rFonts w:eastAsia="Arial" w:cs="Arial"/>
          <w:noProof w:val="0"/>
          <w:color w:val="000000"/>
          <w:sz w:val="24"/>
          <w:lang w:val="nl-BE" w:eastAsia="nl-BE"/>
        </w:rPr>
        <w:t>s</w:t>
      </w:r>
      <w:bookmarkStart w:id="0" w:name="_GoBack"/>
      <w:bookmarkEnd w:id="0"/>
      <w:r>
        <w:rPr>
          <w:rFonts w:eastAsia="Arial" w:cs="Arial"/>
          <w:noProof w:val="0"/>
          <w:color w:val="000000"/>
          <w:sz w:val="24"/>
          <w:lang w:val="nl-BE" w:eastAsia="nl-BE"/>
        </w:rPr>
        <w:t xml:space="preserve"> in the sense that no consideration has been given to the geographic distribution </w:t>
      </w:r>
      <w:r w:rsidR="000A2F1E">
        <w:rPr>
          <w:rFonts w:eastAsia="Arial" w:cs="Arial"/>
          <w:noProof w:val="0"/>
          <w:color w:val="000000"/>
          <w:sz w:val="24"/>
          <w:lang w:val="nl-BE" w:eastAsia="nl-BE"/>
        </w:rPr>
        <w:t xml:space="preserve">and density </w:t>
      </w:r>
      <w:r>
        <w:rPr>
          <w:rFonts w:eastAsia="Arial" w:cs="Arial"/>
          <w:noProof w:val="0"/>
          <w:color w:val="000000"/>
          <w:sz w:val="24"/>
          <w:lang w:val="nl-BE" w:eastAsia="nl-BE"/>
        </w:rPr>
        <w:t xml:space="preserve">of amateur transmitters or the temporal aspects of amateur operations. Some studies take account of antenna patterns but other results are based only on main beam consideration. </w:t>
      </w:r>
    </w:p>
    <w:p w14:paraId="7316FF47" w14:textId="77777777" w:rsidR="00773515" w:rsidRDefault="00773515" w:rsidP="00BD4B8D">
      <w:pPr>
        <w:spacing w:before="0" w:after="5" w:line="249" w:lineRule="auto"/>
        <w:ind w:left="10" w:hanging="10"/>
        <w:jc w:val="left"/>
        <w:textboxTightWrap w:val="none"/>
        <w:rPr>
          <w:rFonts w:eastAsia="Arial" w:cs="Arial"/>
          <w:noProof w:val="0"/>
          <w:color w:val="000000"/>
          <w:sz w:val="24"/>
          <w:lang w:val="nl-BE" w:eastAsia="nl-BE"/>
        </w:rPr>
      </w:pPr>
    </w:p>
    <w:p w14:paraId="71F695F7" w14:textId="0F881840" w:rsidR="00D54043" w:rsidRDefault="00D54043" w:rsidP="00BD4B8D">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t>However the scale</w:t>
      </w:r>
      <w:r w:rsidR="00773515">
        <w:rPr>
          <w:rFonts w:eastAsia="Arial" w:cs="Arial"/>
          <w:noProof w:val="0"/>
          <w:color w:val="000000"/>
          <w:sz w:val="24"/>
          <w:lang w:val="nl-BE" w:eastAsia="nl-BE"/>
        </w:rPr>
        <w:t xml:space="preserve"> </w:t>
      </w:r>
      <w:r>
        <w:rPr>
          <w:rFonts w:eastAsia="Arial" w:cs="Arial"/>
          <w:noProof w:val="0"/>
          <w:color w:val="000000"/>
          <w:sz w:val="24"/>
          <w:lang w:val="nl-BE" w:eastAsia="nl-BE"/>
        </w:rPr>
        <w:t xml:space="preserve">of the problem for the amateur service is clear with even relatively low power stations </w:t>
      </w:r>
      <w:r w:rsidR="00773515">
        <w:rPr>
          <w:rFonts w:eastAsia="Arial" w:cs="Arial"/>
          <w:noProof w:val="0"/>
          <w:color w:val="000000"/>
          <w:sz w:val="24"/>
          <w:lang w:val="nl-BE" w:eastAsia="nl-BE"/>
        </w:rPr>
        <w:t>predicted to have the potential</w:t>
      </w:r>
      <w:r>
        <w:rPr>
          <w:rFonts w:eastAsia="Arial" w:cs="Arial"/>
          <w:noProof w:val="0"/>
          <w:color w:val="000000"/>
          <w:sz w:val="24"/>
          <w:lang w:val="nl-BE" w:eastAsia="nl-BE"/>
        </w:rPr>
        <w:t xml:space="preserve"> to cause interference to the </w:t>
      </w:r>
      <w:r w:rsidR="00773515">
        <w:rPr>
          <w:rFonts w:eastAsia="Arial" w:cs="Arial"/>
          <w:noProof w:val="0"/>
          <w:color w:val="000000"/>
          <w:sz w:val="24"/>
          <w:lang w:val="nl-BE" w:eastAsia="nl-BE"/>
        </w:rPr>
        <w:t xml:space="preserve">co-frequency </w:t>
      </w:r>
      <w:r>
        <w:rPr>
          <w:rFonts w:eastAsia="Arial" w:cs="Arial"/>
          <w:noProof w:val="0"/>
          <w:color w:val="000000"/>
          <w:sz w:val="24"/>
          <w:lang w:val="nl-BE" w:eastAsia="nl-BE"/>
        </w:rPr>
        <w:t>primary service</w:t>
      </w:r>
      <w:r w:rsidR="00773515">
        <w:rPr>
          <w:rFonts w:eastAsia="Arial" w:cs="Arial"/>
          <w:noProof w:val="0"/>
          <w:color w:val="000000"/>
          <w:sz w:val="24"/>
          <w:lang w:val="nl-BE" w:eastAsia="nl-BE"/>
        </w:rPr>
        <w:t>. For example, the studies predict that even a 10W station could cause interference to RNSS receivers at up to 30km on the antenna main beam</w:t>
      </w:r>
      <w:r>
        <w:rPr>
          <w:rFonts w:eastAsia="Arial" w:cs="Arial"/>
          <w:noProof w:val="0"/>
          <w:color w:val="000000"/>
          <w:sz w:val="24"/>
          <w:lang w:val="nl-BE" w:eastAsia="nl-BE"/>
        </w:rPr>
        <w:t xml:space="preserve"> </w:t>
      </w:r>
      <w:r w:rsidR="00773515">
        <w:rPr>
          <w:rFonts w:eastAsia="Arial" w:cs="Arial"/>
          <w:noProof w:val="0"/>
          <w:color w:val="000000"/>
          <w:sz w:val="24"/>
          <w:lang w:val="nl-BE" w:eastAsia="nl-BE"/>
        </w:rPr>
        <w:t>heading.</w:t>
      </w:r>
    </w:p>
    <w:p w14:paraId="544C3131" w14:textId="694FE936" w:rsidR="00773515" w:rsidRDefault="00773515" w:rsidP="00BD4B8D">
      <w:pPr>
        <w:spacing w:before="0" w:after="5" w:line="249" w:lineRule="auto"/>
        <w:ind w:left="10" w:hanging="10"/>
        <w:jc w:val="left"/>
        <w:textboxTightWrap w:val="none"/>
        <w:rPr>
          <w:rFonts w:eastAsia="Arial" w:cs="Arial"/>
          <w:noProof w:val="0"/>
          <w:color w:val="000000"/>
          <w:sz w:val="24"/>
          <w:lang w:val="nl-BE" w:eastAsia="nl-BE"/>
        </w:rPr>
      </w:pPr>
      <w:r>
        <w:rPr>
          <w:rFonts w:eastAsia="Arial" w:cs="Arial"/>
          <w:noProof w:val="0"/>
          <w:color w:val="000000"/>
          <w:sz w:val="24"/>
          <w:lang w:val="nl-BE" w:eastAsia="nl-BE"/>
        </w:rPr>
        <w:lastRenderedPageBreak/>
        <w:t xml:space="preserve">Given the heavy spectrum occupancy of the band by the various RNSS systems it seems quite likely that the amateur service occupancy will come under consideration and in particular we can expect to see proposals that may </w:t>
      </w:r>
      <w:r w:rsidR="003249CF">
        <w:rPr>
          <w:rFonts w:eastAsia="Arial" w:cs="Arial"/>
          <w:noProof w:val="0"/>
          <w:color w:val="000000"/>
          <w:sz w:val="24"/>
          <w:lang w:val="nl-BE" w:eastAsia="nl-BE"/>
        </w:rPr>
        <w:t>restrict our ability</w:t>
      </w:r>
      <w:r>
        <w:rPr>
          <w:rFonts w:eastAsia="Arial" w:cs="Arial"/>
          <w:noProof w:val="0"/>
          <w:color w:val="000000"/>
          <w:sz w:val="24"/>
          <w:lang w:val="nl-BE" w:eastAsia="nl-BE"/>
        </w:rPr>
        <w:t xml:space="preserve"> to operate in </w:t>
      </w:r>
      <w:r w:rsidR="003249CF">
        <w:rPr>
          <w:rFonts w:eastAsia="Arial" w:cs="Arial"/>
          <w:noProof w:val="0"/>
          <w:color w:val="000000"/>
          <w:sz w:val="24"/>
          <w:lang w:val="nl-BE" w:eastAsia="nl-BE"/>
        </w:rPr>
        <w:t xml:space="preserve">certain parts of the band </w:t>
      </w:r>
      <w:r>
        <w:rPr>
          <w:rFonts w:eastAsia="Arial" w:cs="Arial"/>
          <w:noProof w:val="0"/>
          <w:color w:val="000000"/>
          <w:sz w:val="24"/>
          <w:lang w:val="nl-BE" w:eastAsia="nl-BE"/>
        </w:rPr>
        <w:t xml:space="preserve">and at the power levels </w:t>
      </w:r>
      <w:r w:rsidR="003249CF">
        <w:rPr>
          <w:rFonts w:eastAsia="Arial" w:cs="Arial"/>
          <w:noProof w:val="0"/>
          <w:color w:val="000000"/>
          <w:sz w:val="24"/>
          <w:lang w:val="nl-BE" w:eastAsia="nl-BE"/>
        </w:rPr>
        <w:t xml:space="preserve">we </w:t>
      </w:r>
      <w:r w:rsidR="000A2F1E">
        <w:rPr>
          <w:rFonts w:eastAsia="Arial" w:cs="Arial"/>
          <w:noProof w:val="0"/>
          <w:color w:val="000000"/>
          <w:sz w:val="24"/>
          <w:lang w:val="nl-BE" w:eastAsia="nl-BE"/>
        </w:rPr>
        <w:t xml:space="preserve">are allowed to </w:t>
      </w:r>
      <w:r w:rsidR="003249CF">
        <w:rPr>
          <w:rFonts w:eastAsia="Arial" w:cs="Arial"/>
          <w:noProof w:val="0"/>
          <w:color w:val="000000"/>
          <w:sz w:val="24"/>
          <w:lang w:val="nl-BE" w:eastAsia="nl-BE"/>
        </w:rPr>
        <w:t>use today.</w:t>
      </w:r>
    </w:p>
    <w:p w14:paraId="506A21A1" w14:textId="77777777" w:rsidR="002D02B7" w:rsidRDefault="002D02B7" w:rsidP="00913973">
      <w:pPr>
        <w:spacing w:before="0" w:after="5" w:line="249" w:lineRule="auto"/>
        <w:ind w:left="10" w:hanging="10"/>
        <w:jc w:val="left"/>
        <w:textboxTightWrap w:val="none"/>
        <w:rPr>
          <w:rFonts w:eastAsia="Arial" w:cs="Arial"/>
          <w:noProof w:val="0"/>
          <w:color w:val="000000"/>
          <w:sz w:val="24"/>
          <w:lang w:val="nl-BE" w:eastAsia="nl-BE"/>
        </w:rPr>
      </w:pPr>
    </w:p>
    <w:p w14:paraId="737B6C65" w14:textId="77777777" w:rsidR="0082480B" w:rsidRPr="002D02B7" w:rsidRDefault="0082480B" w:rsidP="002D02B7">
      <w:pPr>
        <w:keepNext/>
        <w:keepLines/>
        <w:spacing w:before="0" w:after="0" w:line="259" w:lineRule="auto"/>
        <w:jc w:val="left"/>
        <w:textboxTightWrap w:val="none"/>
        <w:outlineLvl w:val="0"/>
        <w:rPr>
          <w:rFonts w:eastAsia="Arial" w:cs="Arial"/>
          <w:b/>
          <w:noProof w:val="0"/>
          <w:color w:val="000000"/>
          <w:sz w:val="24"/>
          <w:u w:val="single"/>
          <w:lang w:val="nl-BE" w:eastAsia="nl-BE"/>
        </w:rPr>
      </w:pPr>
      <w:r w:rsidRPr="002D02B7">
        <w:rPr>
          <w:rFonts w:eastAsia="Arial" w:cs="Arial"/>
          <w:b/>
          <w:noProof w:val="0"/>
          <w:color w:val="000000"/>
          <w:sz w:val="24"/>
          <w:u w:val="single"/>
          <w:lang w:val="nl-BE" w:eastAsia="nl-BE"/>
        </w:rPr>
        <w:t xml:space="preserve">Next </w:t>
      </w:r>
      <w:r w:rsidR="00D36A8E" w:rsidRPr="002D02B7">
        <w:rPr>
          <w:rFonts w:eastAsia="Arial" w:cs="Arial"/>
          <w:b/>
          <w:noProof w:val="0"/>
          <w:color w:val="000000"/>
          <w:sz w:val="24"/>
          <w:u w:val="single"/>
          <w:lang w:val="nl-BE" w:eastAsia="nl-BE"/>
        </w:rPr>
        <w:t xml:space="preserve">WP-4C </w:t>
      </w:r>
      <w:r w:rsidRPr="002D02B7">
        <w:rPr>
          <w:rFonts w:eastAsia="Arial" w:cs="Arial"/>
          <w:b/>
          <w:noProof w:val="0"/>
          <w:color w:val="000000"/>
          <w:sz w:val="24"/>
          <w:u w:val="single"/>
          <w:lang w:val="nl-BE" w:eastAsia="nl-BE"/>
        </w:rPr>
        <w:t>meeting</w:t>
      </w:r>
    </w:p>
    <w:p w14:paraId="60FA5E71" w14:textId="06798BBC" w:rsidR="004E08D9" w:rsidRDefault="003249CF" w:rsidP="00091EC3">
      <w:pPr>
        <w:keepNext/>
        <w:keepLines/>
        <w:spacing w:before="0" w:after="0" w:line="259" w:lineRule="auto"/>
        <w:ind w:left="10"/>
        <w:jc w:val="left"/>
        <w:textboxTightWrap w:val="none"/>
        <w:outlineLvl w:val="0"/>
        <w:rPr>
          <w:rFonts w:eastAsia="Arial" w:cs="Arial"/>
          <w:noProof w:val="0"/>
          <w:color w:val="000000"/>
          <w:sz w:val="24"/>
          <w:lang w:val="nl-BE" w:eastAsia="nl-BE"/>
        </w:rPr>
      </w:pPr>
      <w:r>
        <w:rPr>
          <w:rFonts w:eastAsia="Arial" w:cs="Arial"/>
          <w:noProof w:val="0"/>
          <w:color w:val="000000"/>
          <w:sz w:val="24"/>
          <w:lang w:val="nl-BE" w:eastAsia="nl-BE"/>
        </w:rPr>
        <w:t xml:space="preserve">The next WP4C meeting will continue to work towards finalising this study activity.  </w:t>
      </w:r>
    </w:p>
    <w:p w14:paraId="106C4DD1" w14:textId="77777777" w:rsidR="003249CF" w:rsidRDefault="003249CF" w:rsidP="00091EC3">
      <w:pPr>
        <w:keepNext/>
        <w:keepLines/>
        <w:spacing w:before="0" w:after="0" w:line="259" w:lineRule="auto"/>
        <w:ind w:left="10"/>
        <w:jc w:val="left"/>
        <w:textboxTightWrap w:val="none"/>
        <w:outlineLvl w:val="0"/>
        <w:rPr>
          <w:rFonts w:eastAsia="Arial" w:cs="Arial"/>
          <w:noProof w:val="0"/>
          <w:color w:val="000000"/>
          <w:sz w:val="24"/>
          <w:lang w:val="nl-BE" w:eastAsia="nl-BE"/>
        </w:rPr>
      </w:pPr>
    </w:p>
    <w:p w14:paraId="000609B8" w14:textId="3DD74DDC" w:rsidR="0082480B" w:rsidRPr="0082480B" w:rsidRDefault="005266CC" w:rsidP="00091EC3">
      <w:pPr>
        <w:keepNext/>
        <w:keepLines/>
        <w:spacing w:before="0" w:after="0" w:line="259" w:lineRule="auto"/>
        <w:ind w:left="10"/>
        <w:jc w:val="left"/>
        <w:textboxTightWrap w:val="none"/>
        <w:outlineLvl w:val="0"/>
        <w:rPr>
          <w:rFonts w:eastAsia="Arial" w:cs="Arial"/>
          <w:noProof w:val="0"/>
          <w:color w:val="000000"/>
          <w:sz w:val="24"/>
          <w:lang w:val="nl-BE" w:eastAsia="nl-BE"/>
        </w:rPr>
      </w:pPr>
      <w:r>
        <w:rPr>
          <w:rFonts w:eastAsia="Arial" w:cs="Arial"/>
          <w:noProof w:val="0"/>
          <w:color w:val="000000"/>
          <w:sz w:val="24"/>
          <w:lang w:val="nl-BE" w:eastAsia="nl-BE"/>
        </w:rPr>
        <w:t>7th</w:t>
      </w:r>
      <w:r w:rsidR="0082480B" w:rsidRPr="0082480B">
        <w:rPr>
          <w:rFonts w:eastAsia="Arial" w:cs="Arial"/>
          <w:noProof w:val="0"/>
          <w:color w:val="000000"/>
          <w:sz w:val="24"/>
          <w:lang w:val="nl-BE" w:eastAsia="nl-BE"/>
        </w:rPr>
        <w:t xml:space="preserve"> –</w:t>
      </w:r>
      <w:r>
        <w:rPr>
          <w:rFonts w:eastAsia="Arial" w:cs="Arial"/>
          <w:noProof w:val="0"/>
          <w:color w:val="000000"/>
          <w:sz w:val="24"/>
          <w:lang w:val="nl-BE" w:eastAsia="nl-BE"/>
        </w:rPr>
        <w:t>13th</w:t>
      </w:r>
      <w:r w:rsidR="0082480B" w:rsidRPr="0082480B">
        <w:rPr>
          <w:rFonts w:eastAsia="Arial" w:cs="Arial"/>
          <w:noProof w:val="0"/>
          <w:color w:val="000000"/>
          <w:sz w:val="24"/>
          <w:lang w:val="nl-BE" w:eastAsia="nl-BE"/>
        </w:rPr>
        <w:t xml:space="preserve"> </w:t>
      </w:r>
      <w:r w:rsidR="001A29F1">
        <w:rPr>
          <w:rFonts w:eastAsia="Arial" w:cs="Arial"/>
          <w:noProof w:val="0"/>
          <w:color w:val="000000"/>
          <w:sz w:val="24"/>
          <w:lang w:val="nl-BE" w:eastAsia="nl-BE"/>
        </w:rPr>
        <w:t>September</w:t>
      </w:r>
      <w:r w:rsidR="00DF5444">
        <w:rPr>
          <w:rFonts w:eastAsia="Arial" w:cs="Arial"/>
          <w:noProof w:val="0"/>
          <w:color w:val="000000"/>
          <w:sz w:val="24"/>
          <w:lang w:val="nl-BE" w:eastAsia="nl-BE"/>
        </w:rPr>
        <w:t xml:space="preserve"> </w:t>
      </w:r>
      <w:r w:rsidR="0082480B" w:rsidRPr="0082480B">
        <w:rPr>
          <w:rFonts w:eastAsia="Arial" w:cs="Arial"/>
          <w:noProof w:val="0"/>
          <w:color w:val="000000"/>
          <w:sz w:val="24"/>
          <w:lang w:val="nl-BE" w:eastAsia="nl-BE"/>
        </w:rPr>
        <w:t>202</w:t>
      </w:r>
      <w:r w:rsidR="009D019F">
        <w:rPr>
          <w:rFonts w:eastAsia="Arial" w:cs="Arial"/>
          <w:noProof w:val="0"/>
          <w:color w:val="000000"/>
          <w:sz w:val="24"/>
          <w:lang w:val="nl-BE" w:eastAsia="nl-BE"/>
        </w:rPr>
        <w:t>2</w:t>
      </w:r>
    </w:p>
    <w:sectPr w:rsidR="0082480B" w:rsidRPr="0082480B" w:rsidSect="003730CF">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C0005" w14:textId="77777777" w:rsidR="00470B1E" w:rsidRDefault="00470B1E" w:rsidP="008A54FC">
      <w:r>
        <w:separator/>
      </w:r>
    </w:p>
  </w:endnote>
  <w:endnote w:type="continuationSeparator" w:id="0">
    <w:p w14:paraId="06087EE7" w14:textId="77777777" w:rsidR="00470B1E" w:rsidRDefault="00470B1E" w:rsidP="008A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59"/>
    <w:family w:val="auto"/>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E6B91" w14:textId="77777777" w:rsidR="00470B1E" w:rsidRDefault="00470B1E" w:rsidP="008A54FC">
      <w:r>
        <w:separator/>
      </w:r>
    </w:p>
  </w:footnote>
  <w:footnote w:type="continuationSeparator" w:id="0">
    <w:p w14:paraId="55119ED0" w14:textId="77777777" w:rsidR="00470B1E" w:rsidRDefault="00470B1E" w:rsidP="008A5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25.75pt;height:59.25pt" o:bullet="t">
        <v:imagedata r:id="rId1" o:title="Editor's Note"/>
      </v:shape>
    </w:pict>
  </w:numPicBullet>
  <w:abstractNum w:abstractNumId="0" w15:restartNumberingAfterBreak="0">
    <w:nsid w:val="01250525"/>
    <w:multiLevelType w:val="hybridMultilevel"/>
    <w:tmpl w:val="36E6A3C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9E244D"/>
    <w:multiLevelType w:val="hybridMultilevel"/>
    <w:tmpl w:val="C0A2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735C2"/>
    <w:multiLevelType w:val="hybridMultilevel"/>
    <w:tmpl w:val="76FAF0F2"/>
    <w:lvl w:ilvl="0" w:tplc="82A449E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E636F"/>
    <w:multiLevelType w:val="hybridMultilevel"/>
    <w:tmpl w:val="D38AED22"/>
    <w:lvl w:ilvl="0" w:tplc="08090011">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197C5F"/>
    <w:multiLevelType w:val="hybridMultilevel"/>
    <w:tmpl w:val="8B140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165E7"/>
    <w:multiLevelType w:val="multilevel"/>
    <w:tmpl w:val="1956684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EB4A7C"/>
    <w:multiLevelType w:val="hybridMultilevel"/>
    <w:tmpl w:val="B96CE56A"/>
    <w:lvl w:ilvl="0" w:tplc="91C4760E">
      <w:start w:val="1"/>
      <w:numFmt w:val="bullet"/>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60078E"/>
    <w:multiLevelType w:val="hybridMultilevel"/>
    <w:tmpl w:val="F0CE9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682D9B"/>
    <w:multiLevelType w:val="hybridMultilevel"/>
    <w:tmpl w:val="DC869A4A"/>
    <w:lvl w:ilvl="0" w:tplc="49E2F86C">
      <w:start w:val="1"/>
      <w:numFmt w:val="decimal"/>
      <w:pStyle w:val="body"/>
      <w:lvlText w:val="(%1)"/>
      <w:lvlJc w:val="left"/>
      <w:pPr>
        <w:tabs>
          <w:tab w:val="num" w:pos="720"/>
        </w:tabs>
        <w:ind w:left="720" w:hanging="72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B1409F7"/>
    <w:multiLevelType w:val="hybridMultilevel"/>
    <w:tmpl w:val="F1DC1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007536"/>
    <w:multiLevelType w:val="hybridMultilevel"/>
    <w:tmpl w:val="F5488E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87A02"/>
    <w:multiLevelType w:val="hybridMultilevel"/>
    <w:tmpl w:val="31F01982"/>
    <w:lvl w:ilvl="0" w:tplc="ED126E1C">
      <w:start w:val="1"/>
      <w:numFmt w:val="bullet"/>
      <w:pStyle w:val="ECCBulletsLv1"/>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2" w15:restartNumberingAfterBreak="0">
    <w:nsid w:val="212F4188"/>
    <w:multiLevelType w:val="multilevel"/>
    <w:tmpl w:val="169232E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3E3E64"/>
    <w:multiLevelType w:val="hybridMultilevel"/>
    <w:tmpl w:val="6EA2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7A41B5"/>
    <w:multiLevelType w:val="multilevel"/>
    <w:tmpl w:val="742883D0"/>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0A7C33"/>
    <w:multiLevelType w:val="hybridMultilevel"/>
    <w:tmpl w:val="81E804EC"/>
    <w:lvl w:ilvl="0" w:tplc="F3F6E784">
      <w:start w:val="1"/>
      <w:numFmt w:val="decimal"/>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31D2CAF"/>
    <w:multiLevelType w:val="multilevel"/>
    <w:tmpl w:val="F5CC330C"/>
    <w:lvl w:ilvl="0">
      <w:start w:val="1"/>
      <w:numFmt w:val="decimal"/>
      <w:pStyle w:val="ECCNumberedList"/>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7" w15:restartNumberingAfterBreak="0">
    <w:nsid w:val="338E0754"/>
    <w:multiLevelType w:val="hybridMultilevel"/>
    <w:tmpl w:val="86841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F1B68"/>
    <w:multiLevelType w:val="multilevel"/>
    <w:tmpl w:val="432EAE78"/>
    <w:lvl w:ilvl="0">
      <w:start w:val="2"/>
      <w:numFmt w:val="decimal"/>
      <w:lvlText w:val="%1"/>
      <w:lvlJc w:val="left"/>
      <w:pPr>
        <w:ind w:left="435" w:hanging="435"/>
      </w:pPr>
      <w:rPr>
        <w:rFonts w:hint="default"/>
      </w:rPr>
    </w:lvl>
    <w:lvl w:ilvl="1">
      <w:start w:val="2"/>
      <w:numFmt w:val="decimal"/>
      <w:lvlText w:val="%1.%2"/>
      <w:lvlJc w:val="left"/>
      <w:pPr>
        <w:ind w:left="577" w:hanging="435"/>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4D500C0"/>
    <w:multiLevelType w:val="hybridMultilevel"/>
    <w:tmpl w:val="1AA6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752AF"/>
    <w:multiLevelType w:val="hybridMultilevel"/>
    <w:tmpl w:val="AF70039E"/>
    <w:lvl w:ilvl="0" w:tplc="21CA89E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9F55F0"/>
    <w:multiLevelType w:val="hybridMultilevel"/>
    <w:tmpl w:val="1B40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63F7A"/>
    <w:multiLevelType w:val="multilevel"/>
    <w:tmpl w:val="251646CE"/>
    <w:lvl w:ilvl="0">
      <w:start w:val="9"/>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1004"/>
        </w:tabs>
        <w:ind w:left="1004"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3E95121B"/>
    <w:multiLevelType w:val="hybridMultilevel"/>
    <w:tmpl w:val="733650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323569B"/>
    <w:multiLevelType w:val="hybridMultilevel"/>
    <w:tmpl w:val="1BEC84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800E3B"/>
    <w:multiLevelType w:val="hybridMultilevel"/>
    <w:tmpl w:val="35BA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EC1B2A"/>
    <w:multiLevelType w:val="hybridMultilevel"/>
    <w:tmpl w:val="3AAADC2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9BE4C9A"/>
    <w:multiLevelType w:val="multilevel"/>
    <w:tmpl w:val="13E206D0"/>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0" w15:restartNumberingAfterBreak="0">
    <w:nsid w:val="50BC040F"/>
    <w:multiLevelType w:val="hybridMultilevel"/>
    <w:tmpl w:val="B4826C00"/>
    <w:lvl w:ilvl="0" w:tplc="A2344BA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ED7086"/>
    <w:multiLevelType w:val="hybridMultilevel"/>
    <w:tmpl w:val="8272D41C"/>
    <w:lvl w:ilvl="0" w:tplc="068221A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C26293"/>
    <w:multiLevelType w:val="multilevel"/>
    <w:tmpl w:val="B94AF00A"/>
    <w:lvl w:ilvl="0">
      <w:start w:val="8"/>
      <w:numFmt w:val="decimal"/>
      <w:lvlText w:val="%1"/>
      <w:lvlJc w:val="left"/>
      <w:pPr>
        <w:ind w:left="360" w:hanging="360"/>
      </w:pPr>
      <w:rPr>
        <w:rFonts w:hint="default"/>
      </w:rPr>
    </w:lvl>
    <w:lvl w:ilvl="1">
      <w:start w:val="7"/>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3" w15:restartNumberingAfterBreak="0">
    <w:nsid w:val="59822BB2"/>
    <w:multiLevelType w:val="hybridMultilevel"/>
    <w:tmpl w:val="3EF6B0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77A2D"/>
    <w:multiLevelType w:val="hybridMultilevel"/>
    <w:tmpl w:val="AFAE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81578E"/>
    <w:multiLevelType w:val="multilevel"/>
    <w:tmpl w:val="4534646A"/>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E87501"/>
    <w:multiLevelType w:val="hybridMultilevel"/>
    <w:tmpl w:val="CF5CB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CC30FC"/>
    <w:multiLevelType w:val="hybridMultilevel"/>
    <w:tmpl w:val="C9E2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A256B"/>
    <w:multiLevelType w:val="hybridMultilevel"/>
    <w:tmpl w:val="6A60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E21289"/>
    <w:multiLevelType w:val="hybridMultilevel"/>
    <w:tmpl w:val="48F8E4E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CDE1C48"/>
    <w:multiLevelType w:val="hybridMultilevel"/>
    <w:tmpl w:val="6B04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9"/>
  </w:num>
  <w:num w:numId="4">
    <w:abstractNumId w:val="26"/>
  </w:num>
  <w:num w:numId="5">
    <w:abstractNumId w:val="22"/>
  </w:num>
  <w:num w:numId="6">
    <w:abstractNumId w:val="16"/>
  </w:num>
  <w:num w:numId="7">
    <w:abstractNumId w:val="5"/>
  </w:num>
  <w:num w:numId="8">
    <w:abstractNumId w:val="30"/>
  </w:num>
  <w:num w:numId="9">
    <w:abstractNumId w:val="22"/>
    <w:lvlOverride w:ilvl="0">
      <w:startOverride w:val="15"/>
    </w:lvlOverride>
  </w:num>
  <w:num w:numId="10">
    <w:abstractNumId w:val="6"/>
  </w:num>
  <w:num w:numId="11">
    <w:abstractNumId w:val="28"/>
  </w:num>
  <w:num w:numId="12">
    <w:abstractNumId w:val="15"/>
  </w:num>
  <w:num w:numId="13">
    <w:abstractNumId w:val="27"/>
  </w:num>
  <w:num w:numId="14">
    <w:abstractNumId w:val="8"/>
  </w:num>
  <w:num w:numId="15">
    <w:abstractNumId w:val="0"/>
  </w:num>
  <w:num w:numId="16">
    <w:abstractNumId w:val="39"/>
  </w:num>
  <w:num w:numId="17">
    <w:abstractNumId w:val="21"/>
  </w:num>
  <w:num w:numId="18">
    <w:abstractNumId w:val="23"/>
  </w:num>
  <w:num w:numId="19">
    <w:abstractNumId w:val="32"/>
  </w:num>
  <w:num w:numId="20">
    <w:abstractNumId w:val="7"/>
  </w:num>
  <w:num w:numId="21">
    <w:abstractNumId w:val="24"/>
  </w:num>
  <w:num w:numId="22">
    <w:abstractNumId w:val="18"/>
  </w:num>
  <w:num w:numId="23">
    <w:abstractNumId w:val="2"/>
  </w:num>
  <w:num w:numId="24">
    <w:abstractNumId w:val="35"/>
  </w:num>
  <w:num w:numId="25">
    <w:abstractNumId w:val="14"/>
  </w:num>
  <w:num w:numId="26">
    <w:abstractNumId w:val="33"/>
  </w:num>
  <w:num w:numId="27">
    <w:abstractNumId w:val="9"/>
  </w:num>
  <w:num w:numId="28">
    <w:abstractNumId w:val="10"/>
  </w:num>
  <w:num w:numId="29">
    <w:abstractNumId w:val="3"/>
  </w:num>
  <w:num w:numId="30">
    <w:abstractNumId w:val="13"/>
  </w:num>
  <w:num w:numId="31">
    <w:abstractNumId w:val="40"/>
  </w:num>
  <w:num w:numId="32">
    <w:abstractNumId w:val="1"/>
  </w:num>
  <w:num w:numId="33">
    <w:abstractNumId w:val="34"/>
  </w:num>
  <w:num w:numId="34">
    <w:abstractNumId w:val="37"/>
  </w:num>
  <w:num w:numId="35">
    <w:abstractNumId w:val="25"/>
  </w:num>
  <w:num w:numId="36">
    <w:abstractNumId w:val="31"/>
  </w:num>
  <w:num w:numId="37">
    <w:abstractNumId w:val="38"/>
  </w:num>
  <w:num w:numId="38">
    <w:abstractNumId w:val="19"/>
  </w:num>
  <w:num w:numId="39">
    <w:abstractNumId w:val="36"/>
  </w:num>
  <w:num w:numId="40">
    <w:abstractNumId w:val="20"/>
  </w:num>
  <w:num w:numId="41">
    <w:abstractNumId w:val="4"/>
  </w:num>
  <w:num w:numId="4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ocumentProtection w:formatting="1" w:enforcement="0"/>
  <w:defaultTabStop w:val="567"/>
  <w:hyphenationZone w:val="425"/>
  <w:evenAndOddHeaders/>
  <w:characterSpacingControl w:val="doNotCompress"/>
  <w:hdrShapeDefaults>
    <o:shapedefaults v:ext="edit" spidmax="2049">
      <o:colormru v:ext="edit" colors="#7b6c58,#887e6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6A"/>
    <w:rsid w:val="0000352F"/>
    <w:rsid w:val="00007727"/>
    <w:rsid w:val="00010E13"/>
    <w:rsid w:val="00013076"/>
    <w:rsid w:val="000130BE"/>
    <w:rsid w:val="00031610"/>
    <w:rsid w:val="000333D7"/>
    <w:rsid w:val="000350D7"/>
    <w:rsid w:val="00037179"/>
    <w:rsid w:val="000374C5"/>
    <w:rsid w:val="00041A18"/>
    <w:rsid w:val="00041FA1"/>
    <w:rsid w:val="00043040"/>
    <w:rsid w:val="00055BE5"/>
    <w:rsid w:val="00056A4B"/>
    <w:rsid w:val="000575D0"/>
    <w:rsid w:val="000627DC"/>
    <w:rsid w:val="00062C66"/>
    <w:rsid w:val="00065915"/>
    <w:rsid w:val="00067793"/>
    <w:rsid w:val="00070812"/>
    <w:rsid w:val="00072F45"/>
    <w:rsid w:val="00073BA4"/>
    <w:rsid w:val="00077D67"/>
    <w:rsid w:val="00080D4D"/>
    <w:rsid w:val="00082DD7"/>
    <w:rsid w:val="00091081"/>
    <w:rsid w:val="000916B7"/>
    <w:rsid w:val="00091EC3"/>
    <w:rsid w:val="00091FF9"/>
    <w:rsid w:val="00095620"/>
    <w:rsid w:val="000A0C02"/>
    <w:rsid w:val="000A2406"/>
    <w:rsid w:val="000A2F1E"/>
    <w:rsid w:val="000A3940"/>
    <w:rsid w:val="000A48B6"/>
    <w:rsid w:val="000A79ED"/>
    <w:rsid w:val="000B0E0E"/>
    <w:rsid w:val="000C028F"/>
    <w:rsid w:val="000C1FCF"/>
    <w:rsid w:val="000C2674"/>
    <w:rsid w:val="000C3802"/>
    <w:rsid w:val="000C5F37"/>
    <w:rsid w:val="000C7718"/>
    <w:rsid w:val="000D1710"/>
    <w:rsid w:val="000D4482"/>
    <w:rsid w:val="000D5F98"/>
    <w:rsid w:val="000E070F"/>
    <w:rsid w:val="000E0F51"/>
    <w:rsid w:val="000E1A22"/>
    <w:rsid w:val="000E42F5"/>
    <w:rsid w:val="000F0594"/>
    <w:rsid w:val="000F24F5"/>
    <w:rsid w:val="00100387"/>
    <w:rsid w:val="001006CA"/>
    <w:rsid w:val="00100F8B"/>
    <w:rsid w:val="001010C0"/>
    <w:rsid w:val="00105235"/>
    <w:rsid w:val="00105383"/>
    <w:rsid w:val="001113B6"/>
    <w:rsid w:val="00111F18"/>
    <w:rsid w:val="00113AA5"/>
    <w:rsid w:val="00124174"/>
    <w:rsid w:val="001273BD"/>
    <w:rsid w:val="001336AF"/>
    <w:rsid w:val="00133D05"/>
    <w:rsid w:val="00137A97"/>
    <w:rsid w:val="00144F7B"/>
    <w:rsid w:val="0015416B"/>
    <w:rsid w:val="00160419"/>
    <w:rsid w:val="00162B47"/>
    <w:rsid w:val="00164200"/>
    <w:rsid w:val="00164AA6"/>
    <w:rsid w:val="00171F40"/>
    <w:rsid w:val="00177BDC"/>
    <w:rsid w:val="0018362C"/>
    <w:rsid w:val="00183FE0"/>
    <w:rsid w:val="0018553F"/>
    <w:rsid w:val="0018716B"/>
    <w:rsid w:val="001A29F1"/>
    <w:rsid w:val="001A4AAD"/>
    <w:rsid w:val="001A51E0"/>
    <w:rsid w:val="001B7A6C"/>
    <w:rsid w:val="001C34BB"/>
    <w:rsid w:val="001C377D"/>
    <w:rsid w:val="001C7ADA"/>
    <w:rsid w:val="001D0CAB"/>
    <w:rsid w:val="001D10D8"/>
    <w:rsid w:val="001D36FD"/>
    <w:rsid w:val="001D53FC"/>
    <w:rsid w:val="001D6B71"/>
    <w:rsid w:val="001E33CA"/>
    <w:rsid w:val="001E70D1"/>
    <w:rsid w:val="001E749E"/>
    <w:rsid w:val="001F6895"/>
    <w:rsid w:val="001F74A6"/>
    <w:rsid w:val="0020079A"/>
    <w:rsid w:val="002113C5"/>
    <w:rsid w:val="00217A45"/>
    <w:rsid w:val="00221660"/>
    <w:rsid w:val="00224090"/>
    <w:rsid w:val="00226914"/>
    <w:rsid w:val="00232EAC"/>
    <w:rsid w:val="00233AEB"/>
    <w:rsid w:val="00234233"/>
    <w:rsid w:val="002353E4"/>
    <w:rsid w:val="002406D0"/>
    <w:rsid w:val="002408B5"/>
    <w:rsid w:val="00242E8B"/>
    <w:rsid w:val="00244C83"/>
    <w:rsid w:val="0024556E"/>
    <w:rsid w:val="002471F3"/>
    <w:rsid w:val="00251589"/>
    <w:rsid w:val="00253CE3"/>
    <w:rsid w:val="00254120"/>
    <w:rsid w:val="00260947"/>
    <w:rsid w:val="00262F8B"/>
    <w:rsid w:val="0027405D"/>
    <w:rsid w:val="00274F84"/>
    <w:rsid w:val="0028060B"/>
    <w:rsid w:val="002807D2"/>
    <w:rsid w:val="00280CD6"/>
    <w:rsid w:val="0028120C"/>
    <w:rsid w:val="002815AA"/>
    <w:rsid w:val="00286A34"/>
    <w:rsid w:val="00286E3D"/>
    <w:rsid w:val="00291D37"/>
    <w:rsid w:val="00294381"/>
    <w:rsid w:val="00295827"/>
    <w:rsid w:val="00295F16"/>
    <w:rsid w:val="002A051A"/>
    <w:rsid w:val="002A0CCE"/>
    <w:rsid w:val="002A449B"/>
    <w:rsid w:val="002C5A47"/>
    <w:rsid w:val="002C7ACC"/>
    <w:rsid w:val="002D02B7"/>
    <w:rsid w:val="002D3062"/>
    <w:rsid w:val="002D50A3"/>
    <w:rsid w:val="002E7291"/>
    <w:rsid w:val="002F0432"/>
    <w:rsid w:val="002F5720"/>
    <w:rsid w:val="002F772B"/>
    <w:rsid w:val="00307A79"/>
    <w:rsid w:val="003208A9"/>
    <w:rsid w:val="00322E6A"/>
    <w:rsid w:val="003249CF"/>
    <w:rsid w:val="00324D54"/>
    <w:rsid w:val="003314A0"/>
    <w:rsid w:val="00332323"/>
    <w:rsid w:val="00332FDA"/>
    <w:rsid w:val="00346ABF"/>
    <w:rsid w:val="00372F30"/>
    <w:rsid w:val="003730CF"/>
    <w:rsid w:val="00373F96"/>
    <w:rsid w:val="003775DC"/>
    <w:rsid w:val="00380078"/>
    <w:rsid w:val="00380D85"/>
    <w:rsid w:val="0038358E"/>
    <w:rsid w:val="00384F82"/>
    <w:rsid w:val="00391A01"/>
    <w:rsid w:val="00391F11"/>
    <w:rsid w:val="00394D6D"/>
    <w:rsid w:val="003961FE"/>
    <w:rsid w:val="00397D6F"/>
    <w:rsid w:val="003A4310"/>
    <w:rsid w:val="003A5711"/>
    <w:rsid w:val="003C0259"/>
    <w:rsid w:val="003C3A9E"/>
    <w:rsid w:val="003C64D9"/>
    <w:rsid w:val="003C73A8"/>
    <w:rsid w:val="003C7619"/>
    <w:rsid w:val="003D09CE"/>
    <w:rsid w:val="003D2B4D"/>
    <w:rsid w:val="003E6854"/>
    <w:rsid w:val="003E70E0"/>
    <w:rsid w:val="004027D9"/>
    <w:rsid w:val="00403CE6"/>
    <w:rsid w:val="00404410"/>
    <w:rsid w:val="00407BEE"/>
    <w:rsid w:val="00407EBC"/>
    <w:rsid w:val="004110CA"/>
    <w:rsid w:val="00412139"/>
    <w:rsid w:val="00416E1D"/>
    <w:rsid w:val="00420106"/>
    <w:rsid w:val="00430CE9"/>
    <w:rsid w:val="00443482"/>
    <w:rsid w:val="00443EB8"/>
    <w:rsid w:val="00445506"/>
    <w:rsid w:val="0045031F"/>
    <w:rsid w:val="00452293"/>
    <w:rsid w:val="0045273C"/>
    <w:rsid w:val="00454F16"/>
    <w:rsid w:val="00457AD1"/>
    <w:rsid w:val="004612A5"/>
    <w:rsid w:val="00461691"/>
    <w:rsid w:val="0046427F"/>
    <w:rsid w:val="00470B1E"/>
    <w:rsid w:val="00477D8B"/>
    <w:rsid w:val="004817C5"/>
    <w:rsid w:val="004823D6"/>
    <w:rsid w:val="00482D89"/>
    <w:rsid w:val="004847B6"/>
    <w:rsid w:val="00485D83"/>
    <w:rsid w:val="00491977"/>
    <w:rsid w:val="00491A8D"/>
    <w:rsid w:val="00493587"/>
    <w:rsid w:val="0049702F"/>
    <w:rsid w:val="004A0D53"/>
    <w:rsid w:val="004A1329"/>
    <w:rsid w:val="004A3AEF"/>
    <w:rsid w:val="004B06AC"/>
    <w:rsid w:val="004B2ADA"/>
    <w:rsid w:val="004B7127"/>
    <w:rsid w:val="004C1D31"/>
    <w:rsid w:val="004C23B7"/>
    <w:rsid w:val="004C4528"/>
    <w:rsid w:val="004C4A2E"/>
    <w:rsid w:val="004D1422"/>
    <w:rsid w:val="004E08D9"/>
    <w:rsid w:val="004E14B6"/>
    <w:rsid w:val="004E44C8"/>
    <w:rsid w:val="004E53BE"/>
    <w:rsid w:val="004E7060"/>
    <w:rsid w:val="004F1C77"/>
    <w:rsid w:val="004F3132"/>
    <w:rsid w:val="00506956"/>
    <w:rsid w:val="00513D61"/>
    <w:rsid w:val="005232AE"/>
    <w:rsid w:val="005266CC"/>
    <w:rsid w:val="005309BB"/>
    <w:rsid w:val="00535050"/>
    <w:rsid w:val="00536F3C"/>
    <w:rsid w:val="005417AF"/>
    <w:rsid w:val="00541BBD"/>
    <w:rsid w:val="0054260E"/>
    <w:rsid w:val="005466F5"/>
    <w:rsid w:val="005479E3"/>
    <w:rsid w:val="00547AB7"/>
    <w:rsid w:val="00547B32"/>
    <w:rsid w:val="00550D79"/>
    <w:rsid w:val="00551054"/>
    <w:rsid w:val="00553DB2"/>
    <w:rsid w:val="005559AC"/>
    <w:rsid w:val="00556202"/>
    <w:rsid w:val="00557B5A"/>
    <w:rsid w:val="005611D0"/>
    <w:rsid w:val="005631CA"/>
    <w:rsid w:val="005637FA"/>
    <w:rsid w:val="00563E03"/>
    <w:rsid w:val="00566111"/>
    <w:rsid w:val="00570636"/>
    <w:rsid w:val="00582077"/>
    <w:rsid w:val="0058489A"/>
    <w:rsid w:val="00594186"/>
    <w:rsid w:val="005A0666"/>
    <w:rsid w:val="005A2296"/>
    <w:rsid w:val="005A2721"/>
    <w:rsid w:val="005A53B8"/>
    <w:rsid w:val="005B0380"/>
    <w:rsid w:val="005B18C7"/>
    <w:rsid w:val="005B667C"/>
    <w:rsid w:val="005B6E29"/>
    <w:rsid w:val="005C10EB"/>
    <w:rsid w:val="005C245D"/>
    <w:rsid w:val="005C2D29"/>
    <w:rsid w:val="005C7B3F"/>
    <w:rsid w:val="005D371D"/>
    <w:rsid w:val="005D4B5E"/>
    <w:rsid w:val="005E579C"/>
    <w:rsid w:val="005F058D"/>
    <w:rsid w:val="005F5041"/>
    <w:rsid w:val="00611ACA"/>
    <w:rsid w:val="0062076D"/>
    <w:rsid w:val="00621C12"/>
    <w:rsid w:val="00622605"/>
    <w:rsid w:val="00624F71"/>
    <w:rsid w:val="00626D8F"/>
    <w:rsid w:val="00627DDA"/>
    <w:rsid w:val="00635A22"/>
    <w:rsid w:val="00642083"/>
    <w:rsid w:val="00643F5E"/>
    <w:rsid w:val="00644CB9"/>
    <w:rsid w:val="0064748E"/>
    <w:rsid w:val="0065550D"/>
    <w:rsid w:val="00657827"/>
    <w:rsid w:val="006607A2"/>
    <w:rsid w:val="00661724"/>
    <w:rsid w:val="0066488F"/>
    <w:rsid w:val="006655B8"/>
    <w:rsid w:val="00665F68"/>
    <w:rsid w:val="00674B3A"/>
    <w:rsid w:val="00683D57"/>
    <w:rsid w:val="0068554B"/>
    <w:rsid w:val="0068693B"/>
    <w:rsid w:val="006876A8"/>
    <w:rsid w:val="0069677C"/>
    <w:rsid w:val="006A0A5E"/>
    <w:rsid w:val="006A3285"/>
    <w:rsid w:val="006A4693"/>
    <w:rsid w:val="006A49E3"/>
    <w:rsid w:val="006A5E50"/>
    <w:rsid w:val="006A7B7B"/>
    <w:rsid w:val="006B1EFD"/>
    <w:rsid w:val="006C2C91"/>
    <w:rsid w:val="006C79F8"/>
    <w:rsid w:val="006D2E0C"/>
    <w:rsid w:val="006F3299"/>
    <w:rsid w:val="006F4CE8"/>
    <w:rsid w:val="006F7A4E"/>
    <w:rsid w:val="007030AF"/>
    <w:rsid w:val="00707A07"/>
    <w:rsid w:val="007113E9"/>
    <w:rsid w:val="007117BA"/>
    <w:rsid w:val="00713612"/>
    <w:rsid w:val="0071527F"/>
    <w:rsid w:val="007160BE"/>
    <w:rsid w:val="00717707"/>
    <w:rsid w:val="00717B0A"/>
    <w:rsid w:val="007212E8"/>
    <w:rsid w:val="00722F65"/>
    <w:rsid w:val="00726289"/>
    <w:rsid w:val="00734A4F"/>
    <w:rsid w:val="00741579"/>
    <w:rsid w:val="00744C84"/>
    <w:rsid w:val="0075306A"/>
    <w:rsid w:val="0075369F"/>
    <w:rsid w:val="00753AA6"/>
    <w:rsid w:val="00753F40"/>
    <w:rsid w:val="00754100"/>
    <w:rsid w:val="0075792B"/>
    <w:rsid w:val="00762BCC"/>
    <w:rsid w:val="00763BA3"/>
    <w:rsid w:val="00765B66"/>
    <w:rsid w:val="00767B95"/>
    <w:rsid w:val="00767BB2"/>
    <w:rsid w:val="00767E4D"/>
    <w:rsid w:val="00772A18"/>
    <w:rsid w:val="00773515"/>
    <w:rsid w:val="00773D2A"/>
    <w:rsid w:val="007777CF"/>
    <w:rsid w:val="00780376"/>
    <w:rsid w:val="00780539"/>
    <w:rsid w:val="00781165"/>
    <w:rsid w:val="007842CE"/>
    <w:rsid w:val="00785ACE"/>
    <w:rsid w:val="00791AAC"/>
    <w:rsid w:val="00794DC8"/>
    <w:rsid w:val="007951EB"/>
    <w:rsid w:val="00797D4C"/>
    <w:rsid w:val="007A292D"/>
    <w:rsid w:val="007A4B94"/>
    <w:rsid w:val="007B0AF2"/>
    <w:rsid w:val="007B66D8"/>
    <w:rsid w:val="007C0E7E"/>
    <w:rsid w:val="007C2EAB"/>
    <w:rsid w:val="007C4F6A"/>
    <w:rsid w:val="007C5C09"/>
    <w:rsid w:val="007C70F6"/>
    <w:rsid w:val="007C7EDB"/>
    <w:rsid w:val="007D17C5"/>
    <w:rsid w:val="007D17F2"/>
    <w:rsid w:val="007D241E"/>
    <w:rsid w:val="007D44BE"/>
    <w:rsid w:val="007D52EC"/>
    <w:rsid w:val="007D66A0"/>
    <w:rsid w:val="007E2A2E"/>
    <w:rsid w:val="007F1CEE"/>
    <w:rsid w:val="007F3366"/>
    <w:rsid w:val="00805901"/>
    <w:rsid w:val="008138B2"/>
    <w:rsid w:val="008231FE"/>
    <w:rsid w:val="0082480B"/>
    <w:rsid w:val="00832772"/>
    <w:rsid w:val="008330ED"/>
    <w:rsid w:val="00837537"/>
    <w:rsid w:val="008470F0"/>
    <w:rsid w:val="0085337F"/>
    <w:rsid w:val="008569D7"/>
    <w:rsid w:val="0085779A"/>
    <w:rsid w:val="0086094D"/>
    <w:rsid w:val="0086221C"/>
    <w:rsid w:val="00872382"/>
    <w:rsid w:val="0087273C"/>
    <w:rsid w:val="00875476"/>
    <w:rsid w:val="0087550D"/>
    <w:rsid w:val="00887436"/>
    <w:rsid w:val="008877E2"/>
    <w:rsid w:val="00895437"/>
    <w:rsid w:val="008A03C0"/>
    <w:rsid w:val="008A467F"/>
    <w:rsid w:val="008A54FC"/>
    <w:rsid w:val="008A5D1D"/>
    <w:rsid w:val="008B1BC7"/>
    <w:rsid w:val="008B3928"/>
    <w:rsid w:val="008B70CD"/>
    <w:rsid w:val="008B7D32"/>
    <w:rsid w:val="008C4DAA"/>
    <w:rsid w:val="008D4DC4"/>
    <w:rsid w:val="008D5F65"/>
    <w:rsid w:val="008E3220"/>
    <w:rsid w:val="008E406D"/>
    <w:rsid w:val="008E6109"/>
    <w:rsid w:val="008F539D"/>
    <w:rsid w:val="00911175"/>
    <w:rsid w:val="00911854"/>
    <w:rsid w:val="00913973"/>
    <w:rsid w:val="009170EA"/>
    <w:rsid w:val="0092076F"/>
    <w:rsid w:val="00923CB4"/>
    <w:rsid w:val="00924E74"/>
    <w:rsid w:val="00930439"/>
    <w:rsid w:val="00931C29"/>
    <w:rsid w:val="009343A4"/>
    <w:rsid w:val="00935C42"/>
    <w:rsid w:val="00937010"/>
    <w:rsid w:val="00944025"/>
    <w:rsid w:val="0095078C"/>
    <w:rsid w:val="00950EDB"/>
    <w:rsid w:val="00950F0B"/>
    <w:rsid w:val="00970295"/>
    <w:rsid w:val="00977833"/>
    <w:rsid w:val="009813A5"/>
    <w:rsid w:val="00986677"/>
    <w:rsid w:val="0099421C"/>
    <w:rsid w:val="009A0B0E"/>
    <w:rsid w:val="009A3D3A"/>
    <w:rsid w:val="009A77E2"/>
    <w:rsid w:val="009B2E2C"/>
    <w:rsid w:val="009B3EB7"/>
    <w:rsid w:val="009C310F"/>
    <w:rsid w:val="009C6FC1"/>
    <w:rsid w:val="009D019F"/>
    <w:rsid w:val="009D0832"/>
    <w:rsid w:val="009D3961"/>
    <w:rsid w:val="009D4BA1"/>
    <w:rsid w:val="009D526E"/>
    <w:rsid w:val="009D6533"/>
    <w:rsid w:val="009D6C48"/>
    <w:rsid w:val="009D7201"/>
    <w:rsid w:val="009D7D5A"/>
    <w:rsid w:val="009E47EB"/>
    <w:rsid w:val="009E70D4"/>
    <w:rsid w:val="009F0351"/>
    <w:rsid w:val="009F3A37"/>
    <w:rsid w:val="009F6339"/>
    <w:rsid w:val="00A01AD1"/>
    <w:rsid w:val="00A02090"/>
    <w:rsid w:val="00A0268C"/>
    <w:rsid w:val="00A06778"/>
    <w:rsid w:val="00A076B5"/>
    <w:rsid w:val="00A110F7"/>
    <w:rsid w:val="00A1295D"/>
    <w:rsid w:val="00A1359D"/>
    <w:rsid w:val="00A15DB5"/>
    <w:rsid w:val="00A23870"/>
    <w:rsid w:val="00A24436"/>
    <w:rsid w:val="00A3459D"/>
    <w:rsid w:val="00A5238E"/>
    <w:rsid w:val="00A52613"/>
    <w:rsid w:val="00A5377E"/>
    <w:rsid w:val="00A53C7D"/>
    <w:rsid w:val="00A54B8D"/>
    <w:rsid w:val="00A72B2F"/>
    <w:rsid w:val="00A73298"/>
    <w:rsid w:val="00A779BE"/>
    <w:rsid w:val="00A81DF7"/>
    <w:rsid w:val="00A8279F"/>
    <w:rsid w:val="00A87C86"/>
    <w:rsid w:val="00A946F8"/>
    <w:rsid w:val="00A9481C"/>
    <w:rsid w:val="00A958C6"/>
    <w:rsid w:val="00A95ACB"/>
    <w:rsid w:val="00A97247"/>
    <w:rsid w:val="00A97942"/>
    <w:rsid w:val="00AA079B"/>
    <w:rsid w:val="00AA086A"/>
    <w:rsid w:val="00AA186A"/>
    <w:rsid w:val="00AA3BB0"/>
    <w:rsid w:val="00AA6243"/>
    <w:rsid w:val="00AC11EE"/>
    <w:rsid w:val="00AC60D2"/>
    <w:rsid w:val="00AD2E67"/>
    <w:rsid w:val="00AD6D16"/>
    <w:rsid w:val="00AD7257"/>
    <w:rsid w:val="00AE0E77"/>
    <w:rsid w:val="00AE1DDF"/>
    <w:rsid w:val="00AF2568"/>
    <w:rsid w:val="00AF2D0C"/>
    <w:rsid w:val="00AF70AE"/>
    <w:rsid w:val="00AF79D9"/>
    <w:rsid w:val="00B02821"/>
    <w:rsid w:val="00B0495D"/>
    <w:rsid w:val="00B06EB5"/>
    <w:rsid w:val="00B11BB6"/>
    <w:rsid w:val="00B11DE2"/>
    <w:rsid w:val="00B17D7A"/>
    <w:rsid w:val="00B22B6A"/>
    <w:rsid w:val="00B2376A"/>
    <w:rsid w:val="00B30D3B"/>
    <w:rsid w:val="00B432D4"/>
    <w:rsid w:val="00B53939"/>
    <w:rsid w:val="00B539CB"/>
    <w:rsid w:val="00B576D7"/>
    <w:rsid w:val="00B64C12"/>
    <w:rsid w:val="00B74A36"/>
    <w:rsid w:val="00B77915"/>
    <w:rsid w:val="00B80892"/>
    <w:rsid w:val="00B80B1C"/>
    <w:rsid w:val="00B80F6E"/>
    <w:rsid w:val="00B90427"/>
    <w:rsid w:val="00B92861"/>
    <w:rsid w:val="00B96971"/>
    <w:rsid w:val="00B96EF2"/>
    <w:rsid w:val="00BA4A20"/>
    <w:rsid w:val="00BA7A69"/>
    <w:rsid w:val="00BB0EE5"/>
    <w:rsid w:val="00BB15D7"/>
    <w:rsid w:val="00BB33D4"/>
    <w:rsid w:val="00BB454E"/>
    <w:rsid w:val="00BB5F6D"/>
    <w:rsid w:val="00BB6420"/>
    <w:rsid w:val="00BC35BD"/>
    <w:rsid w:val="00BC72D2"/>
    <w:rsid w:val="00BD1A80"/>
    <w:rsid w:val="00BD2023"/>
    <w:rsid w:val="00BD28DF"/>
    <w:rsid w:val="00BD4B8D"/>
    <w:rsid w:val="00BD5784"/>
    <w:rsid w:val="00BD727E"/>
    <w:rsid w:val="00BE0462"/>
    <w:rsid w:val="00BE2864"/>
    <w:rsid w:val="00BE6BB8"/>
    <w:rsid w:val="00BE7470"/>
    <w:rsid w:val="00BF4257"/>
    <w:rsid w:val="00C031C0"/>
    <w:rsid w:val="00C076BF"/>
    <w:rsid w:val="00C10B40"/>
    <w:rsid w:val="00C213C1"/>
    <w:rsid w:val="00C21618"/>
    <w:rsid w:val="00C27F02"/>
    <w:rsid w:val="00C342E2"/>
    <w:rsid w:val="00C35657"/>
    <w:rsid w:val="00C37C47"/>
    <w:rsid w:val="00C40545"/>
    <w:rsid w:val="00C40A72"/>
    <w:rsid w:val="00C42D97"/>
    <w:rsid w:val="00C45882"/>
    <w:rsid w:val="00C46EF8"/>
    <w:rsid w:val="00C504F4"/>
    <w:rsid w:val="00C51A18"/>
    <w:rsid w:val="00C5249F"/>
    <w:rsid w:val="00C5476C"/>
    <w:rsid w:val="00C5597A"/>
    <w:rsid w:val="00C57E85"/>
    <w:rsid w:val="00C62DD2"/>
    <w:rsid w:val="00C65BB4"/>
    <w:rsid w:val="00C66429"/>
    <w:rsid w:val="00C744BC"/>
    <w:rsid w:val="00C76BFD"/>
    <w:rsid w:val="00C776BC"/>
    <w:rsid w:val="00C8071C"/>
    <w:rsid w:val="00C816CB"/>
    <w:rsid w:val="00C82461"/>
    <w:rsid w:val="00C82EFE"/>
    <w:rsid w:val="00C833C8"/>
    <w:rsid w:val="00C83EE2"/>
    <w:rsid w:val="00C93B7C"/>
    <w:rsid w:val="00CA07CC"/>
    <w:rsid w:val="00CA4FCE"/>
    <w:rsid w:val="00CA5F8F"/>
    <w:rsid w:val="00CA7DA0"/>
    <w:rsid w:val="00CB369F"/>
    <w:rsid w:val="00CB79EA"/>
    <w:rsid w:val="00CC5A6F"/>
    <w:rsid w:val="00CC6364"/>
    <w:rsid w:val="00CD1C93"/>
    <w:rsid w:val="00CD4F45"/>
    <w:rsid w:val="00CE05F0"/>
    <w:rsid w:val="00CE271A"/>
    <w:rsid w:val="00CE69A6"/>
    <w:rsid w:val="00CE6FF5"/>
    <w:rsid w:val="00CF1E74"/>
    <w:rsid w:val="00CF4254"/>
    <w:rsid w:val="00CF486F"/>
    <w:rsid w:val="00CF5245"/>
    <w:rsid w:val="00CF6531"/>
    <w:rsid w:val="00D028E1"/>
    <w:rsid w:val="00D07B1A"/>
    <w:rsid w:val="00D24DB5"/>
    <w:rsid w:val="00D30E46"/>
    <w:rsid w:val="00D30E9D"/>
    <w:rsid w:val="00D32AEA"/>
    <w:rsid w:val="00D32E05"/>
    <w:rsid w:val="00D3503D"/>
    <w:rsid w:val="00D36A8E"/>
    <w:rsid w:val="00D41C3A"/>
    <w:rsid w:val="00D5045C"/>
    <w:rsid w:val="00D50AC8"/>
    <w:rsid w:val="00D54043"/>
    <w:rsid w:val="00D5553B"/>
    <w:rsid w:val="00D60A9F"/>
    <w:rsid w:val="00D61408"/>
    <w:rsid w:val="00D625AF"/>
    <w:rsid w:val="00D722E0"/>
    <w:rsid w:val="00D73C0E"/>
    <w:rsid w:val="00D75F7E"/>
    <w:rsid w:val="00D8237F"/>
    <w:rsid w:val="00D8342C"/>
    <w:rsid w:val="00D877BE"/>
    <w:rsid w:val="00D95C64"/>
    <w:rsid w:val="00DA1D28"/>
    <w:rsid w:val="00DA6B43"/>
    <w:rsid w:val="00DA7A66"/>
    <w:rsid w:val="00DB143C"/>
    <w:rsid w:val="00DB393A"/>
    <w:rsid w:val="00DC6EF1"/>
    <w:rsid w:val="00DD0A68"/>
    <w:rsid w:val="00DE0C57"/>
    <w:rsid w:val="00DE13F6"/>
    <w:rsid w:val="00DE46CC"/>
    <w:rsid w:val="00DF1FD6"/>
    <w:rsid w:val="00DF2C67"/>
    <w:rsid w:val="00DF3AE2"/>
    <w:rsid w:val="00DF44CC"/>
    <w:rsid w:val="00DF5444"/>
    <w:rsid w:val="00DF7D21"/>
    <w:rsid w:val="00E03B45"/>
    <w:rsid w:val="00E05234"/>
    <w:rsid w:val="00E059C5"/>
    <w:rsid w:val="00E06EDC"/>
    <w:rsid w:val="00E103E4"/>
    <w:rsid w:val="00E1204F"/>
    <w:rsid w:val="00E13FDA"/>
    <w:rsid w:val="00E21993"/>
    <w:rsid w:val="00E242AB"/>
    <w:rsid w:val="00E26968"/>
    <w:rsid w:val="00E31FAE"/>
    <w:rsid w:val="00E33E6E"/>
    <w:rsid w:val="00E41149"/>
    <w:rsid w:val="00E445A5"/>
    <w:rsid w:val="00E47F37"/>
    <w:rsid w:val="00E51B0F"/>
    <w:rsid w:val="00E60351"/>
    <w:rsid w:val="00E60EFC"/>
    <w:rsid w:val="00E62CC2"/>
    <w:rsid w:val="00E71AE7"/>
    <w:rsid w:val="00E739EE"/>
    <w:rsid w:val="00E752E6"/>
    <w:rsid w:val="00E81AE0"/>
    <w:rsid w:val="00E8253B"/>
    <w:rsid w:val="00E85B4B"/>
    <w:rsid w:val="00E86672"/>
    <w:rsid w:val="00E91A58"/>
    <w:rsid w:val="00E91B5E"/>
    <w:rsid w:val="00E9343C"/>
    <w:rsid w:val="00E94AA9"/>
    <w:rsid w:val="00EA1D18"/>
    <w:rsid w:val="00EA2EF6"/>
    <w:rsid w:val="00EA33E0"/>
    <w:rsid w:val="00EA345F"/>
    <w:rsid w:val="00EA6088"/>
    <w:rsid w:val="00EB4726"/>
    <w:rsid w:val="00EB71BC"/>
    <w:rsid w:val="00EC1A2C"/>
    <w:rsid w:val="00EC1BCB"/>
    <w:rsid w:val="00EC3B03"/>
    <w:rsid w:val="00ED7034"/>
    <w:rsid w:val="00EE7798"/>
    <w:rsid w:val="00EF383B"/>
    <w:rsid w:val="00F02F50"/>
    <w:rsid w:val="00F11998"/>
    <w:rsid w:val="00F212EB"/>
    <w:rsid w:val="00F27D3C"/>
    <w:rsid w:val="00F312F1"/>
    <w:rsid w:val="00F36A9E"/>
    <w:rsid w:val="00F40F05"/>
    <w:rsid w:val="00F4119A"/>
    <w:rsid w:val="00F42794"/>
    <w:rsid w:val="00F45568"/>
    <w:rsid w:val="00F465D3"/>
    <w:rsid w:val="00F56F06"/>
    <w:rsid w:val="00F6332C"/>
    <w:rsid w:val="00F635E6"/>
    <w:rsid w:val="00F64111"/>
    <w:rsid w:val="00F67901"/>
    <w:rsid w:val="00F73815"/>
    <w:rsid w:val="00F7770D"/>
    <w:rsid w:val="00F87AD5"/>
    <w:rsid w:val="00F93115"/>
    <w:rsid w:val="00F97CFD"/>
    <w:rsid w:val="00FA26C3"/>
    <w:rsid w:val="00FA3CF1"/>
    <w:rsid w:val="00FA4626"/>
    <w:rsid w:val="00FA5792"/>
    <w:rsid w:val="00FB200D"/>
    <w:rsid w:val="00FC5D4E"/>
    <w:rsid w:val="00FC5E3C"/>
    <w:rsid w:val="00FE441B"/>
    <w:rsid w:val="00FE465A"/>
    <w:rsid w:val="00FE53D9"/>
    <w:rsid w:val="00FE7BD6"/>
    <w:rsid w:val="00FE7EEC"/>
    <w:rsid w:val="00FF0A65"/>
    <w:rsid w:val="00FF55A4"/>
  </w:rsids>
  <m:mathPr>
    <m:mathFont m:val="Cambria Math"/>
    <m:brkBin m:val="before"/>
    <m:brkBinSub m:val="--"/>
    <m:smallFrac m:val="0"/>
    <m:dispDef m:val="0"/>
    <m:lMargin m:val="0"/>
    <m:rMargin m:val="0"/>
    <m:defJc m:val="centerGroup"/>
    <m:wrapRight/>
    <m:intLim m:val="subSup"/>
    <m:naryLim m:val="subSup"/>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14:docId w14:val="7DBB89C6"/>
  <w15:docId w15:val="{F6091264-7BA6-4FC1-93CB-9BFFAD52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da-DK" w:eastAsia="en-US" w:bidi="ar-SA"/>
      </w:rPr>
    </w:rPrDefault>
    <w:pPrDefault>
      <w:pPr>
        <w:spacing w:before="60" w:after="120"/>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locked="0"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ECC Paragraph"/>
    <w:qFormat/>
    <w:rsid w:val="00077D67"/>
    <w:pPr>
      <w:spacing w:after="240"/>
      <w:jc w:val="both"/>
      <w:textboxTightWrap w:val="allLines"/>
    </w:pPr>
    <w:rPr>
      <w:rFonts w:eastAsia="Calibri"/>
      <w:noProof/>
      <w:szCs w:val="22"/>
      <w:lang w:val="en-GB"/>
    </w:rPr>
  </w:style>
  <w:style w:type="paragraph" w:styleId="Heading1">
    <w:name w:val="heading 1"/>
    <w:aliases w:val="ECC Heading 1"/>
    <w:next w:val="Normal"/>
    <w:qFormat/>
    <w:rsid w:val="00BE0462"/>
    <w:pPr>
      <w:keepNext/>
      <w:numPr>
        <w:numId w:val="5"/>
      </w:numPr>
      <w:spacing w:before="600" w:after="240"/>
      <w:outlineLvl w:val="0"/>
    </w:pPr>
    <w:rPr>
      <w:rFonts w:cs="Arial"/>
      <w:b/>
      <w:bCs/>
      <w:caps/>
      <w:color w:val="D2232A"/>
      <w:kern w:val="32"/>
      <w:szCs w:val="32"/>
    </w:rPr>
  </w:style>
  <w:style w:type="paragraph" w:styleId="Heading2">
    <w:name w:val="heading 2"/>
    <w:aliases w:val="ECC Heading 2"/>
    <w:next w:val="Normal"/>
    <w:qFormat/>
    <w:rsid w:val="00F4119A"/>
    <w:pPr>
      <w:keepNext/>
      <w:numPr>
        <w:ilvl w:val="1"/>
        <w:numId w:val="5"/>
      </w:numPr>
      <w:spacing w:before="480" w:after="240"/>
      <w:outlineLvl w:val="1"/>
    </w:pPr>
    <w:rPr>
      <w:rFonts w:cs="Arial"/>
      <w:b/>
      <w:bCs/>
      <w:iCs/>
      <w:caps/>
      <w:szCs w:val="28"/>
    </w:rPr>
  </w:style>
  <w:style w:type="paragraph" w:styleId="Heading3">
    <w:name w:val="heading 3"/>
    <w:aliases w:val="ECC Heading 3"/>
    <w:next w:val="Normal"/>
    <w:qFormat/>
    <w:rsid w:val="00536F3C"/>
    <w:pPr>
      <w:keepNext/>
      <w:numPr>
        <w:ilvl w:val="2"/>
        <w:numId w:val="5"/>
      </w:numPr>
      <w:tabs>
        <w:tab w:val="clear" w:pos="1004"/>
        <w:tab w:val="num" w:pos="720"/>
      </w:tabs>
      <w:spacing w:before="360"/>
      <w:ind w:left="720"/>
      <w:outlineLvl w:val="2"/>
    </w:pPr>
    <w:rPr>
      <w:rFonts w:cs="Arial"/>
      <w:b/>
      <w:bCs/>
      <w:szCs w:val="26"/>
    </w:rPr>
  </w:style>
  <w:style w:type="paragraph" w:styleId="Heading4">
    <w:name w:val="heading 4"/>
    <w:aliases w:val="ECC Heading 4"/>
    <w:next w:val="Normal"/>
    <w:qFormat/>
    <w:rsid w:val="00536F3C"/>
    <w:pPr>
      <w:numPr>
        <w:ilvl w:val="3"/>
        <w:numId w:val="5"/>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5"/>
      </w:numPr>
      <w:spacing w:before="240" w:after="60"/>
      <w:outlineLvl w:val="4"/>
    </w:pPr>
    <w:rPr>
      <w:b/>
      <w:bCs/>
      <w:i/>
      <w:iCs/>
      <w:sz w:val="26"/>
      <w:szCs w:val="26"/>
    </w:rPr>
  </w:style>
  <w:style w:type="paragraph" w:styleId="Heading6">
    <w:name w:val="heading 6"/>
    <w:basedOn w:val="Normal"/>
    <w:next w:val="Normal"/>
    <w:semiHidden/>
    <w:qFormat/>
    <w:locked/>
    <w:rsid w:val="009E47EB"/>
    <w:pPr>
      <w:numPr>
        <w:ilvl w:val="5"/>
        <w:numId w:val="5"/>
      </w:numPr>
      <w:spacing w:before="240" w:after="60"/>
      <w:outlineLvl w:val="5"/>
    </w:pPr>
    <w:rPr>
      <w:b/>
      <w:bCs/>
    </w:rPr>
  </w:style>
  <w:style w:type="paragraph" w:styleId="Heading7">
    <w:name w:val="heading 7"/>
    <w:basedOn w:val="Normal"/>
    <w:next w:val="Normal"/>
    <w:semiHidden/>
    <w:qFormat/>
    <w:locked/>
    <w:rsid w:val="009E47EB"/>
    <w:pPr>
      <w:numPr>
        <w:ilvl w:val="6"/>
        <w:numId w:val="5"/>
      </w:numPr>
      <w:spacing w:before="240" w:after="60"/>
      <w:outlineLvl w:val="6"/>
    </w:pPr>
    <w:rPr>
      <w:sz w:val="24"/>
    </w:rPr>
  </w:style>
  <w:style w:type="paragraph" w:styleId="Heading8">
    <w:name w:val="heading 8"/>
    <w:basedOn w:val="Normal"/>
    <w:next w:val="Normal"/>
    <w:semiHidden/>
    <w:qFormat/>
    <w:locked/>
    <w:rsid w:val="009E47EB"/>
    <w:pPr>
      <w:numPr>
        <w:ilvl w:val="7"/>
        <w:numId w:val="5"/>
      </w:numPr>
      <w:spacing w:before="240" w:after="60"/>
      <w:outlineLvl w:val="7"/>
    </w:pPr>
    <w:rPr>
      <w:i/>
      <w:iCs/>
      <w:sz w:val="24"/>
    </w:rPr>
  </w:style>
  <w:style w:type="paragraph" w:styleId="Heading9">
    <w:name w:val="heading 9"/>
    <w:basedOn w:val="Normal"/>
    <w:next w:val="Normal"/>
    <w:semiHidden/>
    <w:qFormat/>
    <w:locked/>
    <w:rsid w:val="009E47EB"/>
    <w:pPr>
      <w:numPr>
        <w:ilvl w:val="8"/>
        <w:numId w:val="5"/>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rsid w:val="00536F3C"/>
    <w:pPr>
      <w:numPr>
        <w:numId w:val="2"/>
      </w:numPr>
      <w:jc w:val="both"/>
    </w:pPr>
  </w:style>
  <w:style w:type="paragraph" w:styleId="Header">
    <w:name w:val="header"/>
    <w:basedOn w:val="Normal"/>
    <w:semiHidden/>
    <w:locked/>
    <w:rsid w:val="00C95C7C"/>
    <w:pPr>
      <w:tabs>
        <w:tab w:val="center" w:pos="4320"/>
        <w:tab w:val="right" w:pos="8640"/>
      </w:tabs>
    </w:pPr>
    <w:rPr>
      <w:b/>
      <w:sz w:val="16"/>
    </w:rPr>
  </w:style>
  <w:style w:type="paragraph" w:styleId="Footer">
    <w:name w:val="footer"/>
    <w:basedOn w:val="Normal"/>
    <w:link w:val="FooterChar"/>
    <w:uiPriority w:val="99"/>
    <w:locked/>
    <w:rsid w:val="0077244E"/>
    <w:pPr>
      <w:tabs>
        <w:tab w:val="center" w:pos="4320"/>
        <w:tab w:val="right" w:pos="8640"/>
      </w:tabs>
    </w:pPr>
  </w:style>
  <w:style w:type="paragraph" w:customStyle="1" w:styleId="ECCAnnexheading1">
    <w:name w:val="ECC Annex heading1"/>
    <w:next w:val="Normal"/>
    <w:rsid w:val="00133D05"/>
    <w:pPr>
      <w:keepNext/>
      <w:pageBreakBefore/>
      <w:numPr>
        <w:numId w:val="1"/>
      </w:numPr>
    </w:pPr>
  </w:style>
  <w:style w:type="paragraph" w:styleId="TOC1">
    <w:name w:val="toc 1"/>
    <w:aliases w:val="ECC Index 1"/>
    <w:basedOn w:val="Normal"/>
    <w:next w:val="ECCEditorsNote"/>
    <w:link w:val="TOC1Char"/>
    <w:uiPriority w:val="39"/>
    <w:unhideWhenUsed/>
    <w:qFormat/>
    <w:rsid w:val="00C40545"/>
    <w:pPr>
      <w:tabs>
        <w:tab w:val="left" w:pos="400"/>
        <w:tab w:val="right" w:leader="dot" w:pos="9629"/>
      </w:tabs>
      <w:spacing w:after="100"/>
      <w:jc w:val="left"/>
    </w:pPr>
    <w:rPr>
      <w:b/>
      <w:szCs w:val="20"/>
      <w:lang w:val="da-DK"/>
    </w:rPr>
  </w:style>
  <w:style w:type="paragraph" w:styleId="FootnoteText">
    <w:name w:val="footnote text"/>
    <w:aliases w:val="ECC Footnote"/>
    <w:basedOn w:val="Normal"/>
    <w:link w:val="FootnoteTextChar"/>
    <w:rsid w:val="00C40545"/>
    <w:pPr>
      <w:tabs>
        <w:tab w:val="left" w:pos="284"/>
      </w:tabs>
      <w:spacing w:after="0"/>
      <w:ind w:left="284" w:hanging="284"/>
      <w:jc w:val="left"/>
    </w:pPr>
    <w:rPr>
      <w:sz w:val="16"/>
      <w:szCs w:val="16"/>
      <w:lang w:val="da-DK"/>
    </w:rPr>
  </w:style>
  <w:style w:type="paragraph" w:styleId="TOC2">
    <w:name w:val="toc 2"/>
    <w:aliases w:val="ECC Index 2"/>
    <w:basedOn w:val="Normal"/>
    <w:next w:val="ECCEditorsNote"/>
    <w:uiPriority w:val="39"/>
    <w:unhideWhenUsed/>
    <w:qFormat/>
    <w:rsid w:val="00C40545"/>
    <w:pPr>
      <w:tabs>
        <w:tab w:val="left" w:pos="880"/>
        <w:tab w:val="right" w:leader="dot" w:pos="9629"/>
      </w:tabs>
      <w:spacing w:after="100"/>
      <w:ind w:left="200"/>
      <w:jc w:val="left"/>
    </w:pPr>
    <w:rPr>
      <w:szCs w:val="20"/>
      <w:lang w:val="da-DK"/>
    </w:rPr>
  </w:style>
  <w:style w:type="paragraph" w:styleId="TOC3">
    <w:name w:val="toc 3"/>
    <w:aliases w:val="ECC Index 3"/>
    <w:basedOn w:val="Normal"/>
    <w:next w:val="ECCEditorsNote"/>
    <w:uiPriority w:val="39"/>
    <w:unhideWhenUsed/>
    <w:qFormat/>
    <w:rsid w:val="00C40545"/>
    <w:pPr>
      <w:tabs>
        <w:tab w:val="left" w:pos="1100"/>
        <w:tab w:val="right" w:leader="dot" w:pos="9629"/>
      </w:tabs>
      <w:spacing w:after="100"/>
      <w:ind w:left="400"/>
      <w:jc w:val="left"/>
    </w:pPr>
    <w:rPr>
      <w:szCs w:val="20"/>
      <w:lang w:val="da-DK"/>
    </w:rPr>
  </w:style>
  <w:style w:type="paragraph" w:styleId="TOC4">
    <w:name w:val="toc 4"/>
    <w:aliases w:val="ECC Index 4"/>
    <w:basedOn w:val="Normal"/>
    <w:next w:val="ECCEditorsNote"/>
    <w:uiPriority w:val="39"/>
    <w:unhideWhenUsed/>
    <w:rsid w:val="00C40545"/>
    <w:pPr>
      <w:tabs>
        <w:tab w:val="left" w:pos="1540"/>
        <w:tab w:val="right" w:leader="dot" w:pos="9629"/>
      </w:tabs>
      <w:spacing w:after="100"/>
      <w:ind w:left="600"/>
      <w:jc w:val="left"/>
    </w:pPr>
    <w:rPr>
      <w:szCs w:val="20"/>
      <w:lang w:val="da-DK"/>
    </w:rPr>
  </w:style>
  <w:style w:type="table" w:styleId="TableGrid">
    <w:name w:val="Table Grid"/>
    <w:basedOn w:val="TableNormal"/>
    <w:uiPriority w:val="39"/>
    <w:locked/>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ECC Caption"/>
    <w:next w:val="Normal"/>
    <w:qFormat/>
    <w:rsid w:val="00113AA5"/>
    <w:pPr>
      <w:tabs>
        <w:tab w:val="left" w:pos="0"/>
        <w:tab w:val="center" w:pos="4820"/>
        <w:tab w:val="right" w:pos="9639"/>
      </w:tabs>
      <w:spacing w:before="240"/>
      <w:contextualSpacing/>
      <w:jc w:val="center"/>
    </w:pPr>
    <w:rPr>
      <w:b/>
      <w:bCs/>
      <w:color w:val="D2232A"/>
    </w:rPr>
  </w:style>
  <w:style w:type="character" w:customStyle="1" w:styleId="FootnoteTextChar">
    <w:name w:val="Footnote Text Char"/>
    <w:aliases w:val="ECC Footnote Char"/>
    <w:basedOn w:val="DefaultParagraphFont"/>
    <w:link w:val="FootnoteText"/>
    <w:qFormat/>
    <w:rsid w:val="007160BE"/>
    <w:rPr>
      <w:sz w:val="16"/>
      <w:szCs w:val="16"/>
    </w:rPr>
  </w:style>
  <w:style w:type="character" w:styleId="FootnoteReference">
    <w:name w:val="footnote reference"/>
    <w:aliases w:val="ECC Footnote sign,ECC Footnote number"/>
    <w:basedOn w:val="DefaultParagraphFont"/>
    <w:rsid w:val="0046427F"/>
    <w:rPr>
      <w:rFonts w:ascii="Arial" w:hAnsi="Arial"/>
      <w:sz w:val="20"/>
      <w:vertAlign w:val="superscript"/>
    </w:rPr>
  </w:style>
  <w:style w:type="paragraph" w:customStyle="1" w:styleId="ECCTablenote">
    <w:name w:val="ECC Table note"/>
    <w:qFormat/>
    <w:rsid w:val="00762BCC"/>
    <w:pPr>
      <w:tabs>
        <w:tab w:val="left" w:pos="284"/>
      </w:tabs>
      <w:jc w:val="both"/>
    </w:pPr>
    <w:rPr>
      <w:sz w:val="16"/>
      <w:szCs w:val="16"/>
    </w:rPr>
  </w:style>
  <w:style w:type="paragraph" w:customStyle="1" w:styleId="ECCBulletsLv2">
    <w:name w:val="ECC Bullets Lv2"/>
    <w:basedOn w:val="ECCBulletsLv1"/>
    <w:rsid w:val="00F7770D"/>
    <w:pPr>
      <w:tabs>
        <w:tab w:val="clear" w:pos="340"/>
        <w:tab w:val="num" w:pos="709"/>
      </w:tabs>
      <w:ind w:left="709"/>
    </w:pPr>
  </w:style>
  <w:style w:type="paragraph" w:customStyle="1" w:styleId="ECCAnnexheading2">
    <w:name w:val="ECC Annex heading2"/>
    <w:next w:val="Normal"/>
    <w:rsid w:val="00F212EB"/>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F212EB"/>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F212EB"/>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2"/>
    <w:rsid w:val="00F7770D"/>
    <w:pPr>
      <w:ind w:left="1020"/>
    </w:pPr>
  </w:style>
  <w:style w:type="paragraph" w:customStyle="1" w:styleId="ECCTableHeaderred">
    <w:name w:val="ECC Table Header red"/>
    <w:rsid w:val="00626D8F"/>
    <w:rPr>
      <w:b/>
      <w:bCs/>
      <w:color w:val="D2232A"/>
    </w:rPr>
  </w:style>
  <w:style w:type="paragraph" w:customStyle="1" w:styleId="ECCLastupdated">
    <w:name w:val="ECC Last updated"/>
    <w:next w:val="Normal"/>
    <w:rsid w:val="00041A18"/>
    <w:pPr>
      <w:spacing w:before="120"/>
      <w:ind w:left="3402"/>
    </w:pPr>
    <w:rPr>
      <w:bCs/>
      <w:sz w:val="18"/>
    </w:rPr>
  </w:style>
  <w:style w:type="paragraph" w:customStyle="1" w:styleId="ECCLetteredList">
    <w:name w:val="ECC Lettered List"/>
    <w:rsid w:val="004C4A2E"/>
    <w:pPr>
      <w:numPr>
        <w:ilvl w:val="1"/>
        <w:numId w:val="3"/>
      </w:numPr>
    </w:pPr>
  </w:style>
  <w:style w:type="paragraph" w:customStyle="1" w:styleId="ECCNumberedList">
    <w:name w:val="ECC Numbered List"/>
    <w:basedOn w:val="Normal"/>
    <w:rsid w:val="00BE0462"/>
    <w:pPr>
      <w:numPr>
        <w:numId w:val="6"/>
      </w:numPr>
      <w:spacing w:after="120"/>
      <w:jc w:val="left"/>
    </w:pPr>
    <w:rPr>
      <w:szCs w:val="20"/>
    </w:rPr>
  </w:style>
  <w:style w:type="paragraph" w:customStyle="1" w:styleId="ECCReference">
    <w:name w:val="ECC Reference"/>
    <w:rsid w:val="004C4A2E"/>
    <w:pPr>
      <w:numPr>
        <w:numId w:val="4"/>
      </w:numPr>
    </w:pPr>
    <w:rPr>
      <w:lang w:eastAsia="ja-JP"/>
    </w:rPr>
  </w:style>
  <w:style w:type="paragraph" w:styleId="BalloonText">
    <w:name w:val="Balloon Text"/>
    <w:basedOn w:val="Normal"/>
    <w:link w:val="BalloonTextChar"/>
    <w:uiPriority w:val="99"/>
    <w:semiHidden/>
    <w:unhideWhenUsed/>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paragraph" w:customStyle="1" w:styleId="ECCReporttitledescription">
    <w:name w:val="ECC Report title/description"/>
    <w:next w:val="ECCLastupdated"/>
    <w:rsid w:val="00041A18"/>
    <w:pPr>
      <w:spacing w:before="600" w:line="288" w:lineRule="auto"/>
      <w:ind w:left="3402"/>
    </w:pPr>
    <w:rPr>
      <w:sz w:val="24"/>
    </w:rPr>
  </w:style>
  <w:style w:type="paragraph" w:customStyle="1" w:styleId="ECCEditorsNote">
    <w:name w:val="ECC Editor's Note"/>
    <w:rsid w:val="00BE0462"/>
    <w:pPr>
      <w:tabs>
        <w:tab w:val="left" w:pos="1560"/>
      </w:tabs>
      <w:spacing w:after="240"/>
      <w:ind w:left="1560" w:hanging="1560"/>
      <w:jc w:val="both"/>
    </w:pPr>
    <w:rPr>
      <w:szCs w:val="22"/>
      <w:lang w:eastAsia="de-DE"/>
    </w:rPr>
  </w:style>
  <w:style w:type="paragraph" w:customStyle="1" w:styleId="ECCHeader">
    <w:name w:val="ECC Header"/>
    <w:rsid w:val="00E059C5"/>
    <w:pPr>
      <w:tabs>
        <w:tab w:val="left" w:pos="0"/>
        <w:tab w:val="center" w:pos="4820"/>
        <w:tab w:val="right" w:pos="9639"/>
      </w:tabs>
    </w:pPr>
    <w:rPr>
      <w:b/>
      <w:sz w:val="16"/>
    </w:rPr>
  </w:style>
  <w:style w:type="paragraph" w:customStyle="1" w:styleId="ECCFigure">
    <w:name w:val="ECC Figure"/>
    <w:rsid w:val="00536F3C"/>
    <w:pPr>
      <w:spacing w:before="240" w:after="240"/>
      <w:jc w:val="center"/>
    </w:pPr>
  </w:style>
  <w:style w:type="paragraph" w:customStyle="1" w:styleId="ECCapproved">
    <w:name w:val="ECC approved"/>
    <w:next w:val="ECCLastupdated"/>
    <w:rsid w:val="00041A18"/>
    <w:pPr>
      <w:spacing w:before="600"/>
      <w:ind w:left="3402"/>
    </w:pPr>
    <w:rPr>
      <w:b/>
      <w:sz w:val="18"/>
      <w:szCs w:val="18"/>
    </w:rPr>
  </w:style>
  <w:style w:type="paragraph" w:customStyle="1" w:styleId="ECCMainTitle">
    <w:name w:val="ECC Main Title"/>
    <w:basedOn w:val="Normal"/>
    <w:link w:val="ECCMainTitleZchn"/>
    <w:rsid w:val="00E60351"/>
    <w:rPr>
      <w:color w:val="FFFFFF" w:themeColor="background1"/>
      <w:sz w:val="68"/>
      <w:szCs w:val="68"/>
    </w:rPr>
  </w:style>
  <w:style w:type="paragraph" w:customStyle="1" w:styleId="ECCLetterHead">
    <w:name w:val="ECC Letter Head"/>
    <w:basedOn w:val="Normal"/>
    <w:link w:val="ECCLetterHeadZchn"/>
    <w:qFormat/>
    <w:rsid w:val="00C40545"/>
    <w:pPr>
      <w:tabs>
        <w:tab w:val="right" w:pos="4750"/>
      </w:tabs>
      <w:spacing w:after="60"/>
      <w:jc w:val="left"/>
    </w:pPr>
    <w:rPr>
      <w:b/>
      <w:szCs w:val="20"/>
    </w:rPr>
  </w:style>
  <w:style w:type="character" w:customStyle="1" w:styleId="ECCMainTitleZchn">
    <w:name w:val="ECC Main Title Zchn"/>
    <w:basedOn w:val="DefaultParagraphFont"/>
    <w:link w:val="ECCMainTitle"/>
    <w:rsid w:val="00E60351"/>
    <w:rPr>
      <w:rFonts w:ascii="Arial" w:hAnsi="Arial"/>
      <w:color w:val="FFFFFF" w:themeColor="background1"/>
      <w:sz w:val="68"/>
      <w:szCs w:val="68"/>
      <w:lang w:val="en-US"/>
    </w:rPr>
  </w:style>
  <w:style w:type="paragraph" w:customStyle="1" w:styleId="ECCToC">
    <w:name w:val="ECC ToC"/>
    <w:rsid w:val="004C4A2E"/>
    <w:pPr>
      <w:spacing w:before="240" w:after="240"/>
    </w:pPr>
    <w:rPr>
      <w:b/>
      <w:color w:val="FFFFFF" w:themeColor="background1"/>
    </w:rPr>
  </w:style>
  <w:style w:type="character" w:styleId="Strong">
    <w:name w:val="Strong"/>
    <w:basedOn w:val="DefaultParagraphFont"/>
    <w:semiHidden/>
    <w:qFormat/>
    <w:locked/>
    <w:rsid w:val="001006CA"/>
    <w:rPr>
      <w:b/>
      <w:bCs/>
    </w:rPr>
  </w:style>
  <w:style w:type="paragraph" w:customStyle="1" w:styleId="ECCTableHeaderwhite">
    <w:name w:val="ECC Table Header white"/>
    <w:rsid w:val="004C4A2E"/>
    <w:rPr>
      <w:b/>
      <w:bCs/>
      <w:color w:val="FFFFFF" w:themeColor="background1"/>
    </w:rPr>
  </w:style>
  <w:style w:type="paragraph" w:customStyle="1" w:styleId="ECCTabletext">
    <w:name w:val="ECC Table text"/>
    <w:qFormat/>
    <w:rsid w:val="00FE7EEC"/>
    <w:pPr>
      <w:spacing w:after="60"/>
    </w:pPr>
  </w:style>
  <w:style w:type="paragraph" w:styleId="Signature">
    <w:name w:val="Signature"/>
    <w:basedOn w:val="Normal"/>
    <w:link w:val="SignatureChar"/>
    <w:uiPriority w:val="99"/>
    <w:semiHidden/>
    <w:unhideWhenUsed/>
    <w:locked/>
    <w:rsid w:val="007D52EC"/>
    <w:pPr>
      <w:spacing w:after="0"/>
      <w:ind w:left="4252"/>
    </w:pPr>
  </w:style>
  <w:style w:type="character" w:styleId="Hyperlink">
    <w:name w:val="Hyperlink"/>
    <w:aliases w:val="ECC Hyperlink"/>
    <w:basedOn w:val="DefaultParagraphFont"/>
    <w:uiPriority w:val="99"/>
    <w:rsid w:val="00BE0462"/>
    <w:rPr>
      <w:color w:val="0000FF" w:themeColor="hyperlink"/>
      <w:u w:val="single"/>
    </w:rPr>
  </w:style>
  <w:style w:type="character" w:customStyle="1" w:styleId="SignatureChar">
    <w:name w:val="Signature Char"/>
    <w:basedOn w:val="DefaultParagraphFont"/>
    <w:link w:val="Signature"/>
    <w:uiPriority w:val="99"/>
    <w:semiHidden/>
    <w:rsid w:val="007D52EC"/>
  </w:style>
  <w:style w:type="paragraph" w:customStyle="1" w:styleId="ECCFooter">
    <w:name w:val="ECC Footer"/>
    <w:rsid w:val="005D371D"/>
    <w:pPr>
      <w:tabs>
        <w:tab w:val="left" w:pos="0"/>
        <w:tab w:val="center" w:pos="4820"/>
        <w:tab w:val="right" w:pos="9639"/>
      </w:tabs>
      <w:spacing w:after="240"/>
      <w:jc w:val="both"/>
    </w:pPr>
    <w:rPr>
      <w:b/>
      <w:sz w:val="16"/>
      <w:szCs w:val="22"/>
      <w:lang w:val="de-DE" w:eastAsia="de-DE"/>
    </w:rPr>
  </w:style>
  <w:style w:type="paragraph" w:customStyle="1" w:styleId="ECCBox">
    <w:name w:val="ECC Box"/>
    <w:basedOn w:val="Normal"/>
    <w:link w:val="ECCBoxZchn"/>
    <w:uiPriority w:val="99"/>
    <w:rsid w:val="00C40545"/>
    <w:pPr>
      <w:keepLines/>
      <w:pBdr>
        <w:top w:val="single" w:sz="12" w:space="4" w:color="auto"/>
        <w:left w:val="single" w:sz="12" w:space="4" w:color="auto"/>
        <w:bottom w:val="single" w:sz="12" w:space="4" w:color="auto"/>
        <w:right w:val="single" w:sz="12" w:space="4" w:color="auto"/>
      </w:pBdr>
      <w:spacing w:after="60"/>
    </w:pPr>
  </w:style>
  <w:style w:type="character" w:styleId="IntenseReference">
    <w:name w:val="Intense Reference"/>
    <w:aliases w:val="ECC Main Title No"/>
    <w:basedOn w:val="DefaultParagraphFont"/>
    <w:uiPriority w:val="32"/>
    <w:qFormat/>
    <w:rsid w:val="00AF2D0C"/>
    <w:rPr>
      <w:b/>
      <w:bCs/>
      <w:caps w:val="0"/>
      <w:smallCaps w:val="0"/>
      <w:color w:val="632423" w:themeColor="accent2" w:themeShade="80"/>
      <w:spacing w:val="5"/>
      <w:u w:val="none"/>
      <w:vertAlign w:val="baseline"/>
    </w:rPr>
  </w:style>
  <w:style w:type="character" w:customStyle="1" w:styleId="ECCHLunderlined">
    <w:name w:val="ECC HL underlined"/>
    <w:basedOn w:val="DefaultParagraphFont"/>
    <w:uiPriority w:val="1"/>
    <w:qFormat/>
    <w:rsid w:val="00A97942"/>
    <w:rPr>
      <w:i w:val="0"/>
      <w:u w:val="single"/>
    </w:rPr>
  </w:style>
  <w:style w:type="character" w:customStyle="1" w:styleId="TOC1Char">
    <w:name w:val="TOC 1 Char"/>
    <w:aliases w:val="ECC Index 1 Char"/>
    <w:basedOn w:val="DefaultParagraphFont"/>
    <w:link w:val="TOC1"/>
    <w:uiPriority w:val="39"/>
    <w:rsid w:val="00C40545"/>
    <w:rPr>
      <w:b/>
      <w:noProof/>
      <w:sz w:val="22"/>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BoxZchn">
    <w:name w:val="ECC Box Zchn"/>
    <w:link w:val="ECCBox"/>
    <w:uiPriority w:val="99"/>
    <w:rsid w:val="00BE0462"/>
    <w:rPr>
      <w:szCs w:val="22"/>
      <w:lang w:val="en-GB" w:eastAsia="de-DE"/>
    </w:rPr>
  </w:style>
  <w:style w:type="character" w:customStyle="1" w:styleId="ECCHLsubscript">
    <w:name w:val="ECC HL sub script"/>
    <w:basedOn w:val="DefaultParagraphFont"/>
    <w:uiPriority w:val="1"/>
    <w:qFormat/>
    <w:rsid w:val="00C8071C"/>
    <w:rPr>
      <w:vertAlign w:val="subscript"/>
    </w:rPr>
  </w:style>
  <w:style w:type="character" w:customStyle="1" w:styleId="ECCHLsuperscript">
    <w:name w:val="ECC HL super script"/>
    <w:basedOn w:val="DefaultParagraphFont"/>
    <w:uiPriority w:val="1"/>
    <w:qFormat/>
    <w:rsid w:val="00A97942"/>
    <w:rPr>
      <w:vertAlign w:val="superscript"/>
    </w:rPr>
  </w:style>
  <w:style w:type="character" w:styleId="SubtleEmphasis">
    <w:name w:val="Subtle Emphasis"/>
    <w:basedOn w:val="DefaultParagraphFont"/>
    <w:uiPriority w:val="19"/>
    <w:semiHidden/>
    <w:qFormat/>
    <w:locked/>
    <w:rsid w:val="009D7D5A"/>
    <w:rPr>
      <w:i/>
      <w:iCs/>
      <w:color w:val="808080" w:themeColor="text1" w:themeTint="7F"/>
    </w:rPr>
  </w:style>
  <w:style w:type="character" w:customStyle="1" w:styleId="ECCLetterHeadZchn">
    <w:name w:val="ECC Letter Head Zchn"/>
    <w:basedOn w:val="DefaultParagraphFont"/>
    <w:link w:val="ECCLetterHead"/>
    <w:rsid w:val="00C40545"/>
    <w:rPr>
      <w:b/>
      <w:sz w:val="22"/>
      <w:lang w:val="en-GB"/>
    </w:rPr>
  </w:style>
  <w:style w:type="paragraph" w:customStyle="1" w:styleId="ECCBreak">
    <w:name w:val="ECC Break"/>
    <w:next w:val="Normal"/>
    <w:link w:val="ECCBreakZchn"/>
    <w:rsid w:val="00BE0462"/>
    <w:pPr>
      <w:spacing w:before="360" w:after="60"/>
    </w:pPr>
    <w:rPr>
      <w:b/>
      <w:bCs/>
      <w:iCs/>
      <w:caps/>
      <w:szCs w:val="28"/>
    </w:rPr>
  </w:style>
  <w:style w:type="character" w:customStyle="1" w:styleId="ECCBreakZchn">
    <w:name w:val="ECC Break Zchn"/>
    <w:basedOn w:val="DefaultParagraphFont"/>
    <w:link w:val="ECCBreak"/>
    <w:rsid w:val="00BE0462"/>
    <w:rPr>
      <w:b/>
      <w:bCs/>
      <w:iCs/>
      <w:caps/>
      <w:szCs w:val="28"/>
    </w:rPr>
  </w:style>
  <w:style w:type="paragraph" w:customStyle="1" w:styleId="ECCTitle">
    <w:name w:val="ECC Title"/>
    <w:basedOn w:val="Heading1"/>
    <w:rsid w:val="00BE0462"/>
    <w:pPr>
      <w:numPr>
        <w:numId w:val="0"/>
      </w:numPr>
      <w:tabs>
        <w:tab w:val="left" w:pos="0"/>
        <w:tab w:val="center" w:pos="4820"/>
        <w:tab w:val="right" w:pos="9639"/>
      </w:tabs>
    </w:pPr>
  </w:style>
  <w:style w:type="paragraph" w:styleId="ListParagraph">
    <w:name w:val="List Paragraph"/>
    <w:basedOn w:val="Normal"/>
    <w:uiPriority w:val="34"/>
    <w:qFormat/>
    <w:locked/>
    <w:rsid w:val="005631CA"/>
    <w:pPr>
      <w:ind w:left="720"/>
      <w:contextualSpacing/>
    </w:pPr>
  </w:style>
  <w:style w:type="character" w:styleId="FollowedHyperlink">
    <w:name w:val="FollowedHyperlink"/>
    <w:basedOn w:val="DefaultParagraphFont"/>
    <w:uiPriority w:val="99"/>
    <w:semiHidden/>
    <w:unhideWhenUsed/>
    <w:locked/>
    <w:rsid w:val="009F6339"/>
    <w:rPr>
      <w:color w:val="800080" w:themeColor="followedHyperlink"/>
      <w:u w:val="single"/>
    </w:rPr>
  </w:style>
  <w:style w:type="character" w:customStyle="1" w:styleId="Voetnootanker">
    <w:name w:val="Voetnootanker"/>
    <w:rsid w:val="00443EB8"/>
    <w:rPr>
      <w:vertAlign w:val="superscript"/>
    </w:rPr>
  </w:style>
  <w:style w:type="character" w:customStyle="1" w:styleId="Voetnoottekens">
    <w:name w:val="Voetnoottekens"/>
    <w:qFormat/>
    <w:rsid w:val="00443EB8"/>
  </w:style>
  <w:style w:type="character" w:styleId="CommentReference">
    <w:name w:val="annotation reference"/>
    <w:uiPriority w:val="99"/>
    <w:semiHidden/>
    <w:locked/>
    <w:rsid w:val="006A5E50"/>
    <w:rPr>
      <w:sz w:val="16"/>
      <w:szCs w:val="16"/>
    </w:rPr>
  </w:style>
  <w:style w:type="paragraph" w:styleId="CommentText">
    <w:name w:val="annotation text"/>
    <w:basedOn w:val="Normal"/>
    <w:link w:val="CommentTextChar"/>
    <w:uiPriority w:val="99"/>
    <w:semiHidden/>
    <w:locked/>
    <w:rsid w:val="006A5E50"/>
    <w:pPr>
      <w:spacing w:before="0" w:after="0"/>
      <w:jc w:val="left"/>
      <w:textboxTightWrap w:val="none"/>
    </w:pPr>
    <w:rPr>
      <w:rFonts w:ascii="Times New Roman" w:eastAsia="Times New Roman" w:hAnsi="Times New Roman"/>
      <w:noProof w:val="0"/>
      <w:szCs w:val="20"/>
      <w:lang w:eastAsia="de-DE"/>
    </w:rPr>
  </w:style>
  <w:style w:type="character" w:customStyle="1" w:styleId="CommentTextChar">
    <w:name w:val="Comment Text Char"/>
    <w:basedOn w:val="DefaultParagraphFont"/>
    <w:link w:val="CommentText"/>
    <w:uiPriority w:val="99"/>
    <w:semiHidden/>
    <w:rsid w:val="006A5E50"/>
    <w:rPr>
      <w:rFonts w:ascii="Times New Roman" w:hAnsi="Times New Roman"/>
      <w:lang w:val="en-GB" w:eastAsia="de-DE"/>
    </w:rPr>
  </w:style>
  <w:style w:type="character" w:customStyle="1" w:styleId="ECCHLgreen">
    <w:name w:val="ECC HL green"/>
    <w:basedOn w:val="DefaultParagraphFont"/>
    <w:uiPriority w:val="1"/>
    <w:qFormat/>
    <w:rsid w:val="006A5E50"/>
    <w:rPr>
      <w:bdr w:val="none" w:sz="0" w:space="0" w:color="auto"/>
      <w:shd w:val="solid" w:color="92D050" w:fill="auto"/>
      <w:lang w:val="en-GB"/>
    </w:rPr>
  </w:style>
  <w:style w:type="paragraph" w:customStyle="1" w:styleId="ECCStatement">
    <w:name w:val="ECC Statement"/>
    <w:basedOn w:val="Normal"/>
    <w:rsid w:val="006A5E50"/>
    <w:pPr>
      <w:spacing w:before="240" w:after="60"/>
      <w:textboxTightWrap w:val="none"/>
    </w:pPr>
    <w:rPr>
      <w:i/>
      <w:noProof w:val="0"/>
    </w:rPr>
  </w:style>
  <w:style w:type="paragraph" w:customStyle="1" w:styleId="ECCpageHeader">
    <w:name w:val="ECC page Header"/>
    <w:rsid w:val="006A5E50"/>
    <w:pPr>
      <w:tabs>
        <w:tab w:val="left" w:pos="0"/>
        <w:tab w:val="center" w:pos="4820"/>
        <w:tab w:val="right" w:pos="9639"/>
      </w:tabs>
      <w:spacing w:before="0" w:after="0"/>
      <w:jc w:val="both"/>
    </w:pPr>
    <w:rPr>
      <w:b/>
      <w:sz w:val="16"/>
    </w:rPr>
  </w:style>
  <w:style w:type="paragraph" w:customStyle="1" w:styleId="ECCFiguregraphcentered">
    <w:name w:val="ECC Figure/graph centered"/>
    <w:next w:val="Normal"/>
    <w:rsid w:val="006A5E50"/>
    <w:pPr>
      <w:spacing w:before="240" w:after="240"/>
      <w:jc w:val="center"/>
    </w:pPr>
    <w:rPr>
      <w:noProof/>
      <w:lang w:val="de-DE" w:eastAsia="de-DE"/>
    </w:rPr>
  </w:style>
  <w:style w:type="character" w:customStyle="1" w:styleId="ECCHLyellow">
    <w:name w:val="ECC HL yellow"/>
    <w:basedOn w:val="DefaultParagraphFont"/>
    <w:uiPriority w:val="1"/>
    <w:qFormat/>
    <w:rsid w:val="006A5E50"/>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rsid w:val="006A5E50"/>
    <w:pPr>
      <w:spacing w:after="120"/>
      <w:jc w:val="center"/>
    </w:pPr>
    <w:rPr>
      <w:color w:val="FFFFFF" w:themeColor="background1"/>
    </w:rPr>
  </w:style>
  <w:style w:type="paragraph" w:customStyle="1" w:styleId="ECCTableHeaderredfont">
    <w:name w:val="ECC Table Header red font"/>
    <w:qFormat/>
    <w:rsid w:val="006A5E50"/>
    <w:pPr>
      <w:spacing w:before="120" w:after="60"/>
      <w:jc w:val="both"/>
    </w:pPr>
    <w:rPr>
      <w:bCs/>
      <w:color w:val="D2232A"/>
      <w:lang w:val="en-GB"/>
    </w:rPr>
  </w:style>
  <w:style w:type="paragraph" w:customStyle="1" w:styleId="ECCpageFooter">
    <w:name w:val="ECC page Footer"/>
    <w:rsid w:val="006A5E50"/>
    <w:pPr>
      <w:tabs>
        <w:tab w:val="left" w:pos="0"/>
        <w:tab w:val="center" w:pos="4820"/>
        <w:tab w:val="right" w:pos="9639"/>
      </w:tabs>
      <w:spacing w:before="0" w:after="0"/>
      <w:jc w:val="both"/>
    </w:pPr>
    <w:rPr>
      <w:b/>
      <w:sz w:val="16"/>
      <w:szCs w:val="22"/>
      <w:lang w:val="de-DE" w:eastAsia="de-DE"/>
    </w:rPr>
  </w:style>
  <w:style w:type="character" w:customStyle="1" w:styleId="ECCHLbold">
    <w:name w:val="ECC HL bold"/>
    <w:basedOn w:val="Strong"/>
    <w:uiPriority w:val="1"/>
    <w:qFormat/>
    <w:rsid w:val="006A5E50"/>
    <w:rPr>
      <w:b/>
      <w:bCs/>
    </w:rPr>
  </w:style>
  <w:style w:type="character" w:styleId="Emphasis">
    <w:name w:val="Emphasis"/>
    <w:aliases w:val="ECC HL italics"/>
    <w:basedOn w:val="DefaultParagraphFont"/>
    <w:uiPriority w:val="20"/>
    <w:qFormat/>
    <w:rsid w:val="006A5E50"/>
    <w:rPr>
      <w:i/>
    </w:rPr>
  </w:style>
  <w:style w:type="character" w:customStyle="1" w:styleId="ECCHLcyan">
    <w:name w:val="ECC HL cyan"/>
    <w:basedOn w:val="DefaultParagraphFont"/>
    <w:uiPriority w:val="1"/>
    <w:qFormat/>
    <w:rsid w:val="006A5E50"/>
    <w:rPr>
      <w:iCs w:val="0"/>
      <w:bdr w:val="none" w:sz="0" w:space="0" w:color="auto"/>
      <w:shd w:val="solid" w:color="00FFFF" w:fill="auto"/>
      <w:lang w:val="en-GB"/>
    </w:rPr>
  </w:style>
  <w:style w:type="character" w:customStyle="1" w:styleId="ECCHLorange">
    <w:name w:val="ECC HL orange"/>
    <w:basedOn w:val="DefaultParagraphFont"/>
    <w:uiPriority w:val="1"/>
    <w:qFormat/>
    <w:rsid w:val="006A5E50"/>
    <w:rPr>
      <w:bdr w:val="none" w:sz="0" w:space="0" w:color="auto"/>
      <w:shd w:val="solid" w:color="FFC000" w:fill="auto"/>
    </w:rPr>
  </w:style>
  <w:style w:type="character" w:customStyle="1" w:styleId="ECCHLblue">
    <w:name w:val="ECC HL blue"/>
    <w:basedOn w:val="DefaultParagraphFont"/>
    <w:uiPriority w:val="1"/>
    <w:qFormat/>
    <w:rsid w:val="006A5E50"/>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6A5E50"/>
    <w:rPr>
      <w:iCs w:val="0"/>
      <w:color w:val="FFFFFF" w:themeColor="background1"/>
      <w:bdr w:val="none" w:sz="0" w:space="0" w:color="auto"/>
      <w:shd w:val="solid" w:color="008080" w:fill="auto"/>
    </w:rPr>
  </w:style>
  <w:style w:type="character" w:customStyle="1" w:styleId="ECCHLsubscript0">
    <w:name w:val="ECC HL subscript"/>
    <w:uiPriority w:val="1"/>
    <w:qFormat/>
    <w:rsid w:val="006A5E50"/>
    <w:rPr>
      <w:vertAlign w:val="subscript"/>
    </w:rPr>
  </w:style>
  <w:style w:type="character" w:customStyle="1" w:styleId="ECCHLsuperscript0">
    <w:name w:val="ECC HL superscript"/>
    <w:uiPriority w:val="1"/>
    <w:qFormat/>
    <w:rsid w:val="006A5E50"/>
    <w:rPr>
      <w:vertAlign w:val="superscript"/>
    </w:rPr>
  </w:style>
  <w:style w:type="character" w:customStyle="1" w:styleId="ECCHLmagenta">
    <w:name w:val="ECC HL magenta"/>
    <w:basedOn w:val="DefaultParagraphFont"/>
    <w:uiPriority w:val="1"/>
    <w:qFormat/>
    <w:rsid w:val="006A5E50"/>
    <w:rPr>
      <w:color w:val="auto"/>
      <w:bdr w:val="none" w:sz="0" w:space="0" w:color="auto"/>
      <w:shd w:val="solid" w:color="FF3399" w:fill="auto"/>
      <w:lang w:val="en-GB"/>
    </w:rPr>
  </w:style>
  <w:style w:type="character" w:customStyle="1" w:styleId="ECCHLbrown">
    <w:name w:val="ECC HL brown"/>
    <w:basedOn w:val="DefaultParagraphFont"/>
    <w:uiPriority w:val="1"/>
    <w:qFormat/>
    <w:rsid w:val="006A5E50"/>
    <w:rPr>
      <w:color w:val="D9D9D9" w:themeColor="background1" w:themeShade="D9"/>
      <w:bdr w:val="none" w:sz="0" w:space="0" w:color="auto"/>
      <w:shd w:val="solid" w:color="B95807" w:fill="auto"/>
    </w:rPr>
  </w:style>
  <w:style w:type="paragraph" w:customStyle="1" w:styleId="ECCHeadingnonumbering">
    <w:name w:val="ECC Heading no numbering"/>
    <w:basedOn w:val="Heading1"/>
    <w:rsid w:val="006A5E50"/>
    <w:pPr>
      <w:numPr>
        <w:numId w:val="0"/>
      </w:numPr>
      <w:tabs>
        <w:tab w:val="left" w:pos="0"/>
        <w:tab w:val="center" w:pos="4820"/>
        <w:tab w:val="right" w:pos="9639"/>
      </w:tabs>
      <w:spacing w:after="60"/>
      <w:jc w:val="both"/>
    </w:pPr>
  </w:style>
  <w:style w:type="table" w:styleId="ColorfulGrid">
    <w:name w:val="Colorful Grid"/>
    <w:basedOn w:val="TableNormal"/>
    <w:uiPriority w:val="73"/>
    <w:locked/>
    <w:rsid w:val="006A5E50"/>
    <w:pPr>
      <w:spacing w:before="0" w:after="0"/>
      <w:jc w:val="both"/>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6A5E50"/>
    <w:pPr>
      <w:shd w:val="clear" w:color="FFFFFF" w:themeColor="background1" w:fill="auto"/>
      <w:spacing w:before="240" w:after="240"/>
      <w:jc w:val="both"/>
      <w:textboxTightWrap w:val="all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6A5E50"/>
    <w:pPr>
      <w:spacing w:before="0" w:after="0"/>
      <w:jc w:val="both"/>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6A5E50"/>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Autospacing="0" w:afterLines="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6A5E50"/>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Autospacing="0" w:afterLines="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6A5E50"/>
    <w:pPr>
      <w:spacing w:after="60"/>
      <w:jc w:val="both"/>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Autospacing="0" w:afterLines="0" w:afterAutospacing="0" w:line="240" w:lineRule="auto"/>
        <w:jc w:val="left"/>
      </w:pPr>
      <w:rPr>
        <w:i/>
      </w:rPr>
      <w:tblPr/>
      <w:trPr>
        <w:tblHeader/>
      </w:trPr>
    </w:tblStylePr>
  </w:style>
  <w:style w:type="character" w:customStyle="1" w:styleId="ECCHLgrey">
    <w:name w:val="ECC HL grey"/>
    <w:uiPriority w:val="1"/>
    <w:qFormat/>
    <w:rsid w:val="006A5E50"/>
    <w:rPr>
      <w:bdr w:val="none" w:sz="0" w:space="0" w:color="auto"/>
      <w:shd w:val="solid" w:color="BFBFBF" w:themeColor="background1" w:themeShade="BF" w:fill="auto"/>
    </w:rPr>
  </w:style>
  <w:style w:type="character" w:customStyle="1" w:styleId="FooterChar">
    <w:name w:val="Footer Char"/>
    <w:basedOn w:val="DefaultParagraphFont"/>
    <w:link w:val="Footer"/>
    <w:uiPriority w:val="99"/>
    <w:rsid w:val="006A5E50"/>
    <w:rPr>
      <w:rFonts w:eastAsia="Calibri"/>
      <w:noProof/>
      <w:szCs w:val="22"/>
      <w:lang w:val="en-GB"/>
    </w:rPr>
  </w:style>
  <w:style w:type="paragraph" w:customStyle="1" w:styleId="body">
    <w:name w:val="body"/>
    <w:basedOn w:val="Normal"/>
    <w:rsid w:val="006A5E50"/>
    <w:pPr>
      <w:numPr>
        <w:numId w:val="14"/>
      </w:numPr>
      <w:spacing w:before="0" w:after="0" w:line="360" w:lineRule="auto"/>
      <w:textboxTightWrap w:val="none"/>
    </w:pPr>
    <w:rPr>
      <w:rFonts w:eastAsia="Times New Roman"/>
      <w:noProof w:val="0"/>
      <w:sz w:val="22"/>
      <w:szCs w:val="24"/>
      <w:lang w:val="en-US"/>
    </w:rPr>
  </w:style>
  <w:style w:type="paragraph" w:customStyle="1" w:styleId="Kopfzeile1">
    <w:name w:val="Kopfzeile1"/>
    <w:basedOn w:val="Header"/>
    <w:rsid w:val="006A5E50"/>
    <w:pPr>
      <w:tabs>
        <w:tab w:val="clear" w:pos="4320"/>
        <w:tab w:val="clear" w:pos="8640"/>
        <w:tab w:val="center" w:pos="4536"/>
        <w:tab w:val="right" w:pos="9072"/>
      </w:tabs>
      <w:spacing w:before="0" w:after="0"/>
      <w:jc w:val="left"/>
      <w:textboxTightWrap w:val="none"/>
    </w:pPr>
    <w:rPr>
      <w:rFonts w:eastAsia="Times New Roman"/>
      <w:noProof w:val="0"/>
      <w:sz w:val="22"/>
      <w:szCs w:val="20"/>
      <w:lang w:val="nb-NO" w:eastAsia="de-DE"/>
    </w:rPr>
  </w:style>
  <w:style w:type="paragraph" w:styleId="CommentSubject">
    <w:name w:val="annotation subject"/>
    <w:basedOn w:val="CommentText"/>
    <w:next w:val="CommentText"/>
    <w:link w:val="CommentSubjectChar"/>
    <w:uiPriority w:val="99"/>
    <w:semiHidden/>
    <w:unhideWhenUsed/>
    <w:locked/>
    <w:rsid w:val="006A5E50"/>
    <w:pPr>
      <w:spacing w:before="240" w:after="60"/>
      <w:jc w:val="both"/>
    </w:pPr>
    <w:rPr>
      <w:rFonts w:ascii="Arial" w:eastAsia="Calibri" w:hAnsi="Arial"/>
      <w:b/>
      <w:bCs/>
      <w:lang w:eastAsia="en-US"/>
    </w:rPr>
  </w:style>
  <w:style w:type="character" w:customStyle="1" w:styleId="CommentSubjectChar">
    <w:name w:val="Comment Subject Char"/>
    <w:basedOn w:val="CommentTextChar"/>
    <w:link w:val="CommentSubject"/>
    <w:uiPriority w:val="99"/>
    <w:semiHidden/>
    <w:rsid w:val="006A5E50"/>
    <w:rPr>
      <w:rFonts w:ascii="Times New Roman" w:eastAsia="Calibri" w:hAnsi="Times New Roman"/>
      <w:b/>
      <w:bCs/>
      <w:lang w:val="en-GB" w:eastAsia="de-DE"/>
    </w:rPr>
  </w:style>
  <w:style w:type="table" w:customStyle="1" w:styleId="TableGrid1">
    <w:name w:val="Table Grid1"/>
    <w:basedOn w:val="TableNormal"/>
    <w:next w:val="TableGrid"/>
    <w:uiPriority w:val="39"/>
    <w:rsid w:val="00232EAC"/>
    <w:pPr>
      <w:spacing w:before="0"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99647">
      <w:bodyDiv w:val="1"/>
      <w:marLeft w:val="0"/>
      <w:marRight w:val="0"/>
      <w:marTop w:val="0"/>
      <w:marBottom w:val="0"/>
      <w:divBdr>
        <w:top w:val="none" w:sz="0" w:space="0" w:color="auto"/>
        <w:left w:val="none" w:sz="0" w:space="0" w:color="auto"/>
        <w:bottom w:val="none" w:sz="0" w:space="0" w:color="auto"/>
        <w:right w:val="none" w:sz="0" w:space="0" w:color="auto"/>
      </w:divBdr>
    </w:div>
    <w:div w:id="583683379">
      <w:bodyDiv w:val="1"/>
      <w:marLeft w:val="0"/>
      <w:marRight w:val="0"/>
      <w:marTop w:val="0"/>
      <w:marBottom w:val="0"/>
      <w:divBdr>
        <w:top w:val="none" w:sz="0" w:space="0" w:color="auto"/>
        <w:left w:val="none" w:sz="0" w:space="0" w:color="auto"/>
        <w:bottom w:val="none" w:sz="0" w:space="0" w:color="auto"/>
        <w:right w:val="none" w:sz="0" w:space="0" w:color="auto"/>
      </w:divBdr>
    </w:div>
    <w:div w:id="1264648255">
      <w:bodyDiv w:val="1"/>
      <w:marLeft w:val="0"/>
      <w:marRight w:val="0"/>
      <w:marTop w:val="0"/>
      <w:marBottom w:val="0"/>
      <w:divBdr>
        <w:top w:val="none" w:sz="0" w:space="0" w:color="auto"/>
        <w:left w:val="none" w:sz="0" w:space="0" w:color="auto"/>
        <w:bottom w:val="none" w:sz="0" w:space="0" w:color="auto"/>
        <w:right w:val="none" w:sz="0" w:space="0" w:color="auto"/>
      </w:divBdr>
    </w:div>
    <w:div w:id="1391080514">
      <w:bodyDiv w:val="1"/>
      <w:marLeft w:val="0"/>
      <w:marRight w:val="0"/>
      <w:marTop w:val="0"/>
      <w:marBottom w:val="0"/>
      <w:divBdr>
        <w:top w:val="none" w:sz="0" w:space="0" w:color="auto"/>
        <w:left w:val="none" w:sz="0" w:space="0" w:color="auto"/>
        <w:bottom w:val="none" w:sz="0" w:space="0" w:color="auto"/>
        <w:right w:val="none" w:sz="0" w:space="0" w:color="auto"/>
      </w:divBdr>
    </w:div>
    <w:div w:id="1469006593">
      <w:bodyDiv w:val="1"/>
      <w:marLeft w:val="0"/>
      <w:marRight w:val="0"/>
      <w:marTop w:val="0"/>
      <w:marBottom w:val="0"/>
      <w:divBdr>
        <w:top w:val="none" w:sz="0" w:space="0" w:color="auto"/>
        <w:left w:val="none" w:sz="0" w:space="0" w:color="auto"/>
        <w:bottom w:val="none" w:sz="0" w:space="0" w:color="auto"/>
        <w:right w:val="none" w:sz="0" w:space="0" w:color="auto"/>
      </w:divBdr>
    </w:div>
    <w:div w:id="1557158755">
      <w:bodyDiv w:val="1"/>
      <w:marLeft w:val="0"/>
      <w:marRight w:val="0"/>
      <w:marTop w:val="0"/>
      <w:marBottom w:val="0"/>
      <w:divBdr>
        <w:top w:val="none" w:sz="0" w:space="0" w:color="auto"/>
        <w:left w:val="none" w:sz="0" w:space="0" w:color="auto"/>
        <w:bottom w:val="none" w:sz="0" w:space="0" w:color="auto"/>
        <w:right w:val="none" w:sz="0" w:space="0" w:color="auto"/>
      </w:divBdr>
    </w:div>
    <w:div w:id="17611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age.iaru-r1.org/index.php/s/BtpxWjL7La7syr7" TargetMode="Externa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C7232-ECA4-4ABF-9F93-6C8EDF55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980</Words>
  <Characters>5587</Characters>
  <Application>Microsoft Office Word</Application>
  <DocSecurity>0</DocSecurity>
  <Lines>46</Lines>
  <Paragraphs>13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IARU Contribution to SE40</vt:lpstr>
      <vt:lpstr>IARU Contribution to SE40</vt:lpstr>
      <vt:lpstr>Contribution to CPG15-X</vt:lpstr>
    </vt:vector>
  </TitlesOfParts>
  <Manager>stella.lyubchenko@eco.cept.org</Manager>
  <Company>ECO</Company>
  <LinksUpToDate>false</LinksUpToDate>
  <CharactersWithSpaces>6554</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IARU Contribution to SE40</dc:title>
  <dc:creator>Barry Lewis</dc:creator>
  <dc:description>this template is dedicated for generic contributions to CPG</dc:description>
  <cp:lastModifiedBy>IARU</cp:lastModifiedBy>
  <cp:revision>23</cp:revision>
  <cp:lastPrinted>2022-05-25T15:12:00Z</cp:lastPrinted>
  <dcterms:created xsi:type="dcterms:W3CDTF">2022-05-09T11:34:00Z</dcterms:created>
  <dcterms:modified xsi:type="dcterms:W3CDTF">2022-05-25T15:13:00Z</dcterms:modified>
  <cp:category>Protected Template</cp:category>
</cp:coreProperties>
</file>